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55B" w:rsidRPr="00D5781D" w:rsidRDefault="0068355B" w:rsidP="003D46C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  <w:sectPr w:rsidR="0068355B" w:rsidRPr="00D5781D" w:rsidSect="0029725A">
          <w:pgSz w:w="11906" w:h="16838"/>
          <w:pgMar w:top="1134" w:right="850" w:bottom="1134" w:left="1701" w:header="708" w:footer="708" w:gutter="0"/>
          <w:cols w:num="2" w:space="708"/>
          <w:docGrid w:linePitch="360"/>
        </w:sectPr>
      </w:pPr>
      <w:bookmarkStart w:id="0" w:name="_GoBack"/>
      <w:bookmarkEnd w:id="0"/>
    </w:p>
    <w:p w:rsidR="00CB1978" w:rsidRPr="00D5781D" w:rsidRDefault="00CB1978" w:rsidP="003D46C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ПОЛОЖЕНИЕ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 ПРОВЕДЕНИИ КОНКУРСА РАБОТ ТВОРЧЕСКОЙ МОЛОДЕЖИ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«ЗОЛОТОЕ ПЕРО «БЕЛОЙ РУСИ» – 20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BA41B7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ОБЩИЕ ПОЛОЖЕНИЯ</w:t>
      </w:r>
    </w:p>
    <w:p w:rsidR="006348F3" w:rsidRPr="00D5781D" w:rsidRDefault="00CB1978" w:rsidP="00C2037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Конкурс проводится среди учащейся и рабочей молодёжи, а также молодых корреспондентов районных, городских газе</w:t>
      </w:r>
      <w:r w:rsidR="00C20372" w:rsidRPr="00D5781D">
        <w:rPr>
          <w:rFonts w:ascii="Times New Roman" w:eastAsia="Times New Roman" w:hAnsi="Times New Roman" w:cs="Times New Roman"/>
          <w:sz w:val="28"/>
          <w:szCs w:val="28"/>
        </w:rPr>
        <w:t xml:space="preserve">т, телевидения, Интернет-сайтов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в возрасте д</w:t>
      </w:r>
      <w:r w:rsidR="00335E8D" w:rsidRPr="00D5781D">
        <w:rPr>
          <w:rFonts w:ascii="Times New Roman" w:eastAsia="Times New Roman" w:hAnsi="Times New Roman" w:cs="Times New Roman"/>
          <w:sz w:val="28"/>
          <w:szCs w:val="28"/>
        </w:rPr>
        <w:t>о 3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5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>лет</w:t>
      </w:r>
      <w:r w:rsidR="00FF149B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8A7AE3" w:rsidP="00AF5ED8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ОРГАНИЗАТОРЫ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РОО «Белая Русь»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 поддержке 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>ОО «Союз писателей Беларуси»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>,</w:t>
      </w:r>
      <w:r w:rsidR="0024408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41B7" w:rsidRPr="00D5781D">
        <w:rPr>
          <w:rFonts w:ascii="Times New Roman" w:eastAsia="Times New Roman" w:hAnsi="Times New Roman" w:cs="Times New Roman"/>
          <w:sz w:val="28"/>
          <w:szCs w:val="28"/>
        </w:rPr>
        <w:t>Министерства образования и Министерства информации Республики Беларусь,</w:t>
      </w:r>
      <w:r w:rsidR="00BA4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>Белорусс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кого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союз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>а</w:t>
      </w:r>
      <w:r w:rsidR="005126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журналистов</w:t>
      </w:r>
      <w:r w:rsidR="005126C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а также</w:t>
      </w:r>
      <w:r w:rsidR="001C201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редакций республиканских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средств массовой информации (далее — СМИ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F5ED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3.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ЦЕЛИ И ЗАДАЧИ</w:t>
      </w:r>
    </w:p>
    <w:p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Cs/>
          <w:sz w:val="28"/>
          <w:szCs w:val="28"/>
        </w:rPr>
        <w:t>3.1.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проводится с целью приобщения к деятельности объединения 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>и республиканских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/региональных</w:t>
      </w:r>
      <w:r w:rsidR="006348F3" w:rsidRPr="00D5781D">
        <w:rPr>
          <w:rFonts w:ascii="Times New Roman" w:eastAsia="Times New Roman" w:hAnsi="Times New Roman" w:cs="Times New Roman"/>
          <w:sz w:val="28"/>
          <w:szCs w:val="28"/>
        </w:rPr>
        <w:t xml:space="preserve"> СМИ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наиболее талантливых и способных представителей молодежной журналистской среды.</w:t>
      </w:r>
    </w:p>
    <w:p w:rsidR="003B2987" w:rsidRPr="00D5781D" w:rsidRDefault="00AF5ED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3.2. 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Задачи</w:t>
      </w:r>
      <w:r w:rsidR="00A2722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популяризация культурно-исторических и духовных ценностей Республики Беларусь;</w:t>
      </w:r>
    </w:p>
    <w:p w:rsidR="00CB1978" w:rsidRPr="00D5781D" w:rsidRDefault="00E070F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поощрение и стимулирование творческой и общественной активности молодежи</w:t>
      </w:r>
      <w:r w:rsidR="003B2987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F6A4D" w:rsidRPr="00D5781D" w:rsidRDefault="00CB1978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6348F3" w:rsidRPr="00D5781D" w:rsidRDefault="003D26A0" w:rsidP="00AF5ED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4.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НОМИНАЦИИ</w:t>
      </w:r>
    </w:p>
    <w:p w:rsidR="00974A5F" w:rsidRPr="00974A5F" w:rsidRDefault="0072314E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Творческие работы на конкурс должны быть предложены в свободной, индивидуально-авторской манере изложения — в жанре эссе</w:t>
      </w:r>
      <w:r w:rsidR="00777BC6" w:rsidRPr="00D5781D">
        <w:rPr>
          <w:rFonts w:ascii="Times New Roman" w:eastAsia="Times New Roman" w:hAnsi="Times New Roman" w:cs="Times New Roman"/>
          <w:sz w:val="28"/>
          <w:szCs w:val="28"/>
        </w:rPr>
        <w:t xml:space="preserve"> (см. приложение 1)</w:t>
      </w:r>
      <w:r w:rsidR="005113F9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—</w:t>
      </w:r>
      <w:r w:rsidR="006402F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 w:rsidR="006402F7" w:rsidRPr="00D5781D">
        <w:rPr>
          <w:rFonts w:ascii="Times New Roman" w:eastAsia="Times New Roman" w:hAnsi="Times New Roman" w:cs="Times New Roman"/>
          <w:b/>
          <w:sz w:val="28"/>
          <w:szCs w:val="28"/>
        </w:rPr>
        <w:t>четырех категориях</w:t>
      </w:r>
      <w:r w:rsidR="00E070F9"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«Учащийся»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(ученики школ, молодые люди, получающие средне-специальное/профессиональное образование)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, «Студент»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(ВУЗы)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>,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«Любитель»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</w:rPr>
        <w:t xml:space="preserve">(работающая молодежь, чья деятельность не имеет отношения 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 xml:space="preserve">к </w:t>
      </w:r>
      <w:r w:rsidR="00CB23C4" w:rsidRPr="00D5781D">
        <w:rPr>
          <w:rFonts w:ascii="Times New Roman" w:eastAsia="Times New Roman" w:hAnsi="Times New Roman" w:cs="Times New Roman"/>
          <w:sz w:val="28"/>
          <w:szCs w:val="28"/>
        </w:rPr>
        <w:t>СМИ</w:t>
      </w:r>
      <w:r w:rsidR="00A042D4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E070F9" w:rsidRPr="00D5781D">
        <w:rPr>
          <w:rFonts w:ascii="Times New Roman" w:eastAsia="Times New Roman" w:hAnsi="Times New Roman" w:cs="Times New Roman"/>
          <w:b/>
          <w:sz w:val="28"/>
          <w:szCs w:val="28"/>
        </w:rPr>
        <w:t>и «Профессионал»</w:t>
      </w:r>
      <w:r w:rsidR="00BF3AC0" w:rsidRPr="00D5781D">
        <w:rPr>
          <w:rFonts w:ascii="Times New Roman" w:eastAsia="Times New Roman" w:hAnsi="Times New Roman" w:cs="Times New Roman"/>
          <w:b/>
          <w:sz w:val="28"/>
          <w:szCs w:val="28"/>
          <w:lang w:val="be-BY"/>
        </w:rPr>
        <w:t xml:space="preserve"> </w:t>
      </w:r>
      <w:r w:rsidR="00BF3AC0" w:rsidRPr="00D5781D">
        <w:rPr>
          <w:rFonts w:ascii="Times New Roman" w:eastAsia="Times New Roman" w:hAnsi="Times New Roman" w:cs="Times New Roman"/>
          <w:sz w:val="28"/>
          <w:szCs w:val="28"/>
          <w:lang w:val="be-BY"/>
        </w:rPr>
        <w:t>(сотрудники СМИ)</w:t>
      </w:r>
      <w:r w:rsidR="00706802">
        <w:rPr>
          <w:rFonts w:ascii="Times New Roman" w:eastAsia="Times New Roman" w:hAnsi="Times New Roman" w:cs="Times New Roman"/>
          <w:sz w:val="28"/>
          <w:szCs w:val="28"/>
          <w:lang w:val="be-BY"/>
        </w:rPr>
        <w:t>.</w:t>
      </w:r>
    </w:p>
    <w:p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  <w:lang w:val="be-BY"/>
        </w:rPr>
        <w:t>«Женщина Беларуси: сила корней и крылья мечты»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 – общая тема конкурса работ молодых журналистов «Золотое перо «Белой Руси» - 2026», посвященного Году белорусской женщины.</w:t>
      </w:r>
    </w:p>
    <w:p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Белорусская женщина – хранительница очага и опора общества. Она черпает мудрость из белорусской земли: от матерей-защитниц до матерей, прославляющих нашу страну своим трудом.</w:t>
      </w:r>
    </w:p>
    <w:p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Тема олицетворяет гармонию традиций и добрых амбиций, где «сила корней» символизирует нерушимую связь с родной землёй, семьёй, культурой и историей, а «крылья мечты» – стремление к новым горизонтам и</w:t>
      </w:r>
      <w:r w:rsidR="000315E9">
        <w:rPr>
          <w:rFonts w:ascii="Times New Roman" w:eastAsia="Times New Roman" w:hAnsi="Times New Roman" w:cs="Times New Roman"/>
          <w:sz w:val="28"/>
          <w:szCs w:val="28"/>
          <w:lang w:val="be-BY"/>
        </w:rPr>
        <w:t> </w:t>
      </w: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t>созидательной деятельности во благо страны.</w:t>
      </w:r>
    </w:p>
    <w:p w:rsidR="00974A5F" w:rsidRPr="00974A5F" w:rsidRDefault="00974A5F" w:rsidP="00974A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be-BY"/>
        </w:rPr>
      </w:pPr>
      <w:r w:rsidRPr="00974A5F">
        <w:rPr>
          <w:rFonts w:ascii="Times New Roman" w:eastAsia="Times New Roman" w:hAnsi="Times New Roman" w:cs="Times New Roman"/>
          <w:sz w:val="28"/>
          <w:szCs w:val="28"/>
          <w:lang w:val="be-BY"/>
        </w:rPr>
        <w:lastRenderedPageBreak/>
        <w:t>В эссе предлагается рассказать истории успеха современных белорусских женщин, порассуждать о том, кто такая белорусская женщина сегодня, и показать её роль в обществе.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УСЛОВИЯ, СРОКИ И ПОРЯДОК ПРОВЕДЕНИЯ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5.1.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 работ творческой молодежи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«Золотое перо «Белой Руси» </w:t>
      </w:r>
      <w:r w:rsidR="0012498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–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772A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="007C38CB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0B423B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»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проводится в 3 этапа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5.1.1.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Первый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районный (городской). Районные (городские, районные в городе) организации объявляют о конкурсе, формируют конкурсное жюри. Конку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рсное жюри определяет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районного (городского)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 Работы победителе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>(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</w:t>
      </w:r>
      <w:r w:rsid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A4202A">
        <w:rPr>
          <w:rFonts w:ascii="Times New Roman" w:eastAsia="Times New Roman" w:hAnsi="Times New Roman" w:cs="Times New Roman"/>
          <w:sz w:val="28"/>
          <w:szCs w:val="28"/>
          <w:lang w:val="en-US"/>
        </w:rPr>
        <w:t>III</w:t>
      </w:r>
      <w:r w:rsidR="00A4202A" w:rsidRPr="00A4202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4202A">
        <w:rPr>
          <w:rFonts w:ascii="Times New Roman" w:eastAsia="Times New Roman" w:hAnsi="Times New Roman" w:cs="Times New Roman"/>
          <w:sz w:val="28"/>
          <w:szCs w:val="28"/>
          <w:lang w:val="be-BY"/>
        </w:rPr>
        <w:t xml:space="preserve">место)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районного (городского)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областном этапе.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районного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марта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24989"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апреля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085A9A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районного этапа 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13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</w:t>
      </w:r>
      <w:r w:rsidR="007C38CB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5.1.2.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Второй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областной. Областные, Минская городская организации формируют конкурсное жюри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, которое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рассматрива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т работы победителей районного этапа и опред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еля</w:t>
      </w:r>
      <w:r w:rsidR="00996687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т победителя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областного этапа в каждой из </w:t>
      </w:r>
      <w:r w:rsidR="000260DA" w:rsidRPr="00D5781D">
        <w:rPr>
          <w:rFonts w:ascii="Times New Roman" w:eastAsia="Times New Roman" w:hAnsi="Times New Roman" w:cs="Times New Roman"/>
          <w:sz w:val="28"/>
          <w:szCs w:val="28"/>
        </w:rPr>
        <w:t>категорий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Работы победителей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 xml:space="preserve">(I, II, III место) </w:t>
      </w:r>
      <w:r w:rsidR="001B46AE">
        <w:rPr>
          <w:rFonts w:ascii="Times New Roman" w:eastAsia="Times New Roman" w:hAnsi="Times New Roman" w:cs="Times New Roman"/>
          <w:sz w:val="28"/>
          <w:szCs w:val="28"/>
        </w:rPr>
        <w:t xml:space="preserve">областного этапа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направляются для участия в республиканском этапе.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Сроки проведения областного этапа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Прием работ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 xml:space="preserve">6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9078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областного этапа – до </w:t>
      </w:r>
      <w:r w:rsidR="00DD0524">
        <w:rPr>
          <w:rFonts w:ascii="Times New Roman" w:eastAsia="Times New Roman" w:hAnsi="Times New Roman" w:cs="Times New Roman"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9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мая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>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701D2F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5.1.3.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Третий этап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– республиканский. На республиканский этап конкурса проходят работы-победители областного этапа</w:t>
      </w:r>
      <w:r w:rsidR="001A17C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A17C3" w:rsidRPr="001A17C3">
        <w:rPr>
          <w:rFonts w:ascii="Times New Roman" w:eastAsia="Times New Roman" w:hAnsi="Times New Roman" w:cs="Times New Roman"/>
          <w:sz w:val="28"/>
          <w:szCs w:val="28"/>
        </w:rPr>
        <w:t>(I, II, III место)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CB1978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Республиканский Совет формирует оргкомитет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 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конкурсное жюри совместно с Министерством образования Республики Беларусь, Министерством информации Республики Беларусь, ведущими республиканскими СМИ, Союзом писателей Беларуси и </w:t>
      </w:r>
      <w:r w:rsidR="00E46877" w:rsidRPr="00D5781D">
        <w:rPr>
          <w:rFonts w:ascii="Times New Roman" w:eastAsia="Times New Roman" w:hAnsi="Times New Roman" w:cs="Times New Roman"/>
          <w:sz w:val="28"/>
          <w:szCs w:val="28"/>
        </w:rPr>
        <w:t>Белорусским союзом журналистов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5.1.4.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На республиканский этап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от региона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направляются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всего 3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 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I, II, III место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. В исключительных случаях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две работы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могут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разделить одно из призовых мест</w:t>
      </w:r>
      <w:r w:rsidR="00B739EB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(при равенстве баллов,</w:t>
      </w:r>
      <w:r w:rsidR="00DB3CDA" w:rsidRP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="00DB3CDA"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>что требует строгого протокольного оформления</w:t>
      </w:r>
      <w:r w:rsidR="00DB3CDA">
        <w:rPr>
          <w:rFonts w:ascii="Times New Roman" w:eastAsia="Times New Roman" w:hAnsi="Times New Roman" w:cs="Times New Roman"/>
          <w:i/>
          <w:iCs/>
          <w:sz w:val="28"/>
          <w:szCs w:val="28"/>
        </w:rPr>
        <w:t>)</w:t>
      </w: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</w:p>
    <w:p w:rsid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701D2F" w:rsidRPr="00701D2F" w:rsidRDefault="00701D2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701D2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Сроки проведения республиканского этапа: </w:t>
      </w: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Прием работ</w:t>
      </w: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BD0FEC" w:rsidRPr="00D5781D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="0045269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4F2F2F"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C239B" w:rsidRPr="00D5781D" w:rsidRDefault="00AC239B" w:rsidP="00AC239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Определение победителей </w:t>
      </w:r>
      <w:r w:rsidR="008F642F">
        <w:rPr>
          <w:rFonts w:ascii="Times New Roman" w:eastAsia="Times New Roman" w:hAnsi="Times New Roman" w:cs="Times New Roman"/>
          <w:sz w:val="28"/>
          <w:szCs w:val="28"/>
        </w:rPr>
        <w:t>республиканского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этапа – до </w:t>
      </w:r>
      <w:r w:rsidR="00EE40A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июня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C946F9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>года.</w:t>
      </w:r>
    </w:p>
    <w:p w:rsidR="00046BF4" w:rsidRPr="00D5781D" w:rsidRDefault="00046BF4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CB1978" w:rsidRPr="00D5781D" w:rsidRDefault="00CB1978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6.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ТРЕБОВАНИЯ К ПРЕДОСТАВЛЯЕМЫМ МАТЕРИАЛАМ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6.1.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На конкурс предоставляются:</w:t>
      </w:r>
    </w:p>
    <w:p w:rsidR="00C9078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lastRenderedPageBreak/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9078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об авторе</w:t>
      </w:r>
      <w:r w:rsidR="00C90788" w:rsidRPr="00D5781D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>(ФИО полностью; дата рождения; место работы/учебы; домашний адрес; телефон; адрес электронной почты; название конкурсной работы</w:t>
      </w:r>
      <w:r w:rsidR="00541EAD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и</w:t>
      </w:r>
      <w:r w:rsidR="00C9078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номинация, к которой относится материал);</w:t>
      </w:r>
    </w:p>
    <w:p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6B2766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печатные материалы объемом до 3 страниц </w:t>
      </w:r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(шрифт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Times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New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Roman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, 14 размер шрифта, междустрочный интервал 18 </w:t>
      </w:r>
      <w:proofErr w:type="spellStart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пт</w:t>
      </w:r>
      <w:proofErr w:type="spellEnd"/>
      <w:r w:rsidR="00CB1978" w:rsidRPr="00D5781D">
        <w:rPr>
          <w:rFonts w:ascii="Times New Roman" w:eastAsia="Times New Roman" w:hAnsi="Times New Roman" w:cs="Times New Roman"/>
          <w:bCs/>
          <w:sz w:val="28"/>
          <w:szCs w:val="28"/>
        </w:rPr>
        <w:t>)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CB1978" w:rsidRPr="00D5781D" w:rsidRDefault="000260DA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C90788" w:rsidRPr="00D5781D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D5781D">
        <w:rPr>
          <w:rFonts w:ascii="Times New Roman" w:eastAsia="Times New Roman" w:hAnsi="Times New Roman" w:cs="Times New Roman"/>
          <w:b/>
          <w:sz w:val="28"/>
          <w:szCs w:val="28"/>
        </w:rPr>
        <w:t>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ллюстративный материал</w:t>
      </w:r>
      <w:r w:rsidR="00250565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–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r w:rsidR="00D5781D">
        <w:rPr>
          <w:rFonts w:ascii="Times New Roman" w:eastAsia="Times New Roman" w:hAnsi="Times New Roman" w:cs="Times New Roman"/>
          <w:bCs/>
          <w:sz w:val="28"/>
          <w:szCs w:val="28"/>
        </w:rPr>
        <w:t xml:space="preserve">ри </w:t>
      </w:r>
      <w:r w:rsidR="00250565" w:rsidRPr="00D5781D">
        <w:rPr>
          <w:rFonts w:ascii="Times New Roman" w:eastAsia="Times New Roman" w:hAnsi="Times New Roman" w:cs="Times New Roman"/>
          <w:bCs/>
          <w:sz w:val="28"/>
          <w:szCs w:val="28"/>
        </w:rPr>
        <w:t>необходимости</w:t>
      </w:r>
      <w:r w:rsidR="00AA1BD1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(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в формате JPG,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с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разрешением не менее 1400 пикселей по ширине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)</w:t>
      </w:r>
      <w:r w:rsidR="00A72A44" w:rsidRPr="00D5781D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CB1978" w:rsidRPr="00D5781D" w:rsidRDefault="00177A29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6.2.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Работы, не соответствующие требованиям, а также уличенные в плагиате, к участию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в конкурсе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не допускаются.</w:t>
      </w:r>
    </w:p>
    <w:p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6.3. 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Организаторы конкурса оставляют за собой право редактировать и использовать конкурсные работы в некоммерческих целях без выплаты денежного </w:t>
      </w:r>
      <w:r w:rsidR="00124989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воз</w:t>
      </w:r>
      <w:r w:rsidR="00CB1978" w:rsidRPr="00D5781D">
        <w:rPr>
          <w:rFonts w:ascii="Times New Roman" w:eastAsia="Times New Roman" w:hAnsi="Times New Roman" w:cs="Times New Roman"/>
          <w:i/>
          <w:iCs/>
          <w:sz w:val="28"/>
          <w:szCs w:val="28"/>
        </w:rPr>
        <w:t>награждения автору, но с обязательным указанием имени автора.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8F4FF7" w:rsidRPr="00D5781D" w:rsidRDefault="008F4FF7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7. </w:t>
      </w:r>
      <w:r w:rsidR="008A7AE3" w:rsidRPr="00974A5F">
        <w:rPr>
          <w:rFonts w:ascii="Times New Roman" w:eastAsia="Times New Roman" w:hAnsi="Times New Roman" w:cs="Times New Roman"/>
          <w:b/>
          <w:bCs/>
          <w:sz w:val="28"/>
          <w:szCs w:val="28"/>
        </w:rPr>
        <w:t>КРИТЕРИИ ОЦЕНКИ РАБОТ</w:t>
      </w:r>
    </w:p>
    <w:p w:rsidR="00CB1978" w:rsidRPr="00D5781D" w:rsidRDefault="00177A29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7.1.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Основными критериями определения победителей являются: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- соответствие жанровым критериям; </w:t>
      </w: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новые, оригинальные методы подачи материала;</w:t>
      </w:r>
    </w:p>
    <w:p w:rsidR="00CB1978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- худо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жественный уровень произведения</w:t>
      </w:r>
      <w:r w:rsidR="00974A5F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74A5F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глубина содержания; </w:t>
      </w:r>
    </w:p>
    <w:p w:rsidR="00974A5F" w:rsidRPr="00D5781D" w:rsidRDefault="00974A5F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с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>огласованность, последовательность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974A5F">
        <w:rPr>
          <w:rFonts w:ascii="Times New Roman" w:eastAsia="Times New Roman" w:hAnsi="Times New Roman" w:cs="Times New Roman"/>
          <w:sz w:val="28"/>
          <w:szCs w:val="28"/>
        </w:rPr>
        <w:t xml:space="preserve"> логичность изложения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A1BD1" w:rsidRPr="00D5781D" w:rsidRDefault="00AA1BD1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CB1978" w:rsidRPr="00D5781D" w:rsidRDefault="00CB1978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8. </w:t>
      </w:r>
      <w:r w:rsidR="008A7AE3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ПОДВЕДЕНИЕ ИТОГОВ, НАГРАЖДЕНИЕ</w:t>
      </w:r>
    </w:p>
    <w:p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8.1.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Подведение итогов республиканского этапа конкурса осуществляет жюри в период </w:t>
      </w:r>
      <w:r w:rsidR="00BD0FEC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до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AC65B7">
        <w:rPr>
          <w:rFonts w:ascii="Times New Roman" w:eastAsia="Times New Roman" w:hAnsi="Times New Roman" w:cs="Times New Roman"/>
          <w:b/>
          <w:bCs/>
          <w:sz w:val="28"/>
          <w:szCs w:val="28"/>
        </w:rPr>
        <w:t>1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="000A2470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C946F9">
        <w:rPr>
          <w:rFonts w:ascii="Times New Roman" w:eastAsia="Times New Roman" w:hAnsi="Times New Roman" w:cs="Times New Roman"/>
          <w:b/>
          <w:bCs/>
          <w:sz w:val="28"/>
          <w:szCs w:val="28"/>
        </w:rPr>
        <w:t>июня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E46877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20</w:t>
      </w:r>
      <w:r w:rsidR="005113F9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2</w:t>
      </w:r>
      <w:r w:rsidR="00CD4BA8">
        <w:rPr>
          <w:rFonts w:ascii="Times New Roman" w:eastAsia="Times New Roman" w:hAnsi="Times New Roman" w:cs="Times New Roman"/>
          <w:b/>
          <w:bCs/>
          <w:sz w:val="28"/>
          <w:szCs w:val="28"/>
        </w:rPr>
        <w:t>6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года.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Работы-победители этапов будут размещены на сайтах и печатных версиях региональных и республиканских СМИ, а также на сайтах организационных структур РОО «Белая Русь».</w:t>
      </w:r>
    </w:p>
    <w:p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8.2. 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Участники, ставшие победителями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, награждаются дипломами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специальными подарками или денежными призами от организаторов конкурса.</w:t>
      </w:r>
    </w:p>
    <w:p w:rsidR="00F852D4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8.3. </w:t>
      </w:r>
      <w:r w:rsidR="00F852D4" w:rsidRPr="00A03E0D">
        <w:rPr>
          <w:rFonts w:ascii="Times New Roman" w:eastAsia="Times New Roman" w:hAnsi="Times New Roman" w:cs="Times New Roman"/>
          <w:bCs/>
          <w:sz w:val="28"/>
          <w:szCs w:val="28"/>
        </w:rPr>
        <w:t>Лауреаты</w:t>
      </w:r>
      <w:r w:rsidR="00CB1978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республиканского этапа</w:t>
      </w:r>
      <w:r w:rsidR="000260DA" w:rsidRPr="00A03E0D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CB1978" w:rsidRPr="00A03E0D">
        <w:rPr>
          <w:rFonts w:ascii="Times New Roman" w:eastAsia="Times New Roman" w:hAnsi="Times New Roman" w:cs="Times New Roman"/>
          <w:sz w:val="28"/>
          <w:szCs w:val="28"/>
        </w:rPr>
        <w:t>награждаются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дипломами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AA1BD1" w:rsidRPr="00D5781D">
        <w:rPr>
          <w:rFonts w:ascii="Times New Roman" w:eastAsia="Times New Roman" w:hAnsi="Times New Roman" w:cs="Times New Roman"/>
          <w:sz w:val="28"/>
          <w:szCs w:val="28"/>
        </w:rPr>
        <w:t>денежными призами</w:t>
      </w:r>
      <w:r w:rsidR="00F852D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AA1BD1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 место –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10 базовых величин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 место – 8 базовых величин;</w:t>
      </w:r>
    </w:p>
    <w:p w:rsidR="00F852D4" w:rsidRDefault="00F852D4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 место – 6 базовых величин.</w:t>
      </w:r>
    </w:p>
    <w:p w:rsidR="00A03E0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8.4. 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>Районные, областные и республикански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й</w:t>
      </w:r>
      <w:r w:rsidR="00CD4BA8" w:rsidRPr="00CD4BA8">
        <w:rPr>
          <w:rFonts w:ascii="Times New Roman" w:eastAsia="Times New Roman" w:hAnsi="Times New Roman" w:cs="Times New Roman"/>
          <w:sz w:val="28"/>
          <w:szCs w:val="28"/>
        </w:rPr>
        <w:t xml:space="preserve"> оргкомитеты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оставляет за собой право учреждать специальные номинации.</w:t>
      </w:r>
    </w:p>
    <w:p w:rsidR="00A03E0D" w:rsidRPr="00D5781D" w:rsidRDefault="00A03E0D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8.5. Победители специальных номинаций на 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>республиканско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A03E0D">
        <w:rPr>
          <w:rFonts w:ascii="Times New Roman" w:eastAsia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награждаются ценными подарками от организаторов. </w:t>
      </w:r>
    </w:p>
    <w:p w:rsidR="00CB1978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Церемония награждения 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 xml:space="preserve">республиканского этапа 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состоится в</w:t>
      </w:r>
      <w:r w:rsidR="00F06EE8">
        <w:rPr>
          <w:rFonts w:ascii="Times New Roman" w:eastAsia="Times New Roman" w:hAnsi="Times New Roman" w:cs="Times New Roman"/>
          <w:sz w:val="28"/>
          <w:szCs w:val="28"/>
        </w:rPr>
        <w:t> 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>сентябр</w:t>
      </w:r>
      <w:r w:rsidR="00EA0E20" w:rsidRPr="00D5781D">
        <w:rPr>
          <w:rFonts w:ascii="Times New Roman" w:eastAsia="Times New Roman" w:hAnsi="Times New Roman" w:cs="Times New Roman"/>
          <w:sz w:val="28"/>
          <w:szCs w:val="28"/>
        </w:rPr>
        <w:t>е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6</w:t>
      </w:r>
      <w:r w:rsidR="006C6144" w:rsidRPr="00D5781D">
        <w:rPr>
          <w:rFonts w:ascii="Times New Roman" w:eastAsia="Times New Roman" w:hAnsi="Times New Roman" w:cs="Times New Roman"/>
          <w:sz w:val="28"/>
          <w:szCs w:val="28"/>
        </w:rPr>
        <w:t xml:space="preserve"> года, точная дата будет сообщена каждому победителю лично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93EF2" w:rsidRPr="00D5781D" w:rsidRDefault="00846CCC" w:rsidP="00BF3A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sz w:val="28"/>
          <w:szCs w:val="28"/>
        </w:rPr>
        <w:t>8.</w:t>
      </w:r>
      <w:r w:rsidR="00A03E0D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D5781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Конкурсные материалы </w:t>
      </w:r>
      <w:r w:rsidR="00CB1978" w:rsidRPr="00D5781D">
        <w:rPr>
          <w:rFonts w:ascii="Times New Roman" w:eastAsia="Times New Roman" w:hAnsi="Times New Roman" w:cs="Times New Roman"/>
          <w:b/>
          <w:bCs/>
          <w:sz w:val="28"/>
          <w:szCs w:val="28"/>
        </w:rPr>
        <w:t>на районный и областной этапы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предоставляются на электронные адреса </w:t>
      </w:r>
      <w:r w:rsidR="00CB1978" w:rsidRPr="00CD4BA8">
        <w:rPr>
          <w:rFonts w:ascii="Times New Roman" w:eastAsia="Times New Roman" w:hAnsi="Times New Roman" w:cs="Times New Roman"/>
          <w:sz w:val="28"/>
          <w:szCs w:val="28"/>
        </w:rPr>
        <w:t>местных оргкомитетов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 xml:space="preserve"> конкурса 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(адреса определяются на местах самостоятельно) во временные рамки, установленные </w:t>
      </w:r>
      <w:r w:rsidR="00CD4BA8">
        <w:rPr>
          <w:rFonts w:ascii="Times New Roman" w:eastAsia="Times New Roman" w:hAnsi="Times New Roman" w:cs="Times New Roman"/>
          <w:sz w:val="28"/>
          <w:szCs w:val="28"/>
        </w:rPr>
        <w:t>П</w:t>
      </w:r>
      <w:r w:rsidR="00CB1978" w:rsidRPr="00D5781D">
        <w:rPr>
          <w:rFonts w:ascii="Times New Roman" w:eastAsia="Times New Roman" w:hAnsi="Times New Roman" w:cs="Times New Roman"/>
          <w:sz w:val="28"/>
          <w:szCs w:val="28"/>
        </w:rPr>
        <w:t>оложением.</w:t>
      </w:r>
    </w:p>
    <w:p w:rsidR="00F0048D" w:rsidRPr="008A7AE3" w:rsidRDefault="00BF3AC0" w:rsidP="003D46C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  <w:r w:rsidRPr="00D5781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–––––––––––––––––––––––––––––––––––</w:t>
      </w:r>
      <w:r w:rsidR="00F0048D">
        <w:rPr>
          <w:rFonts w:ascii="Times New Roman" w:eastAsia="Times New Roman" w:hAnsi="Times New Roman" w:cs="Times New Roman"/>
          <w:i/>
          <w:sz w:val="28"/>
          <w:szCs w:val="28"/>
        </w:rPr>
        <w:t>––––––––––––––––––––––––––</w:t>
      </w:r>
    </w:p>
    <w:p w:rsidR="00276A75" w:rsidRPr="008A7AE3" w:rsidRDefault="00276A75" w:rsidP="003D46C7">
      <w:pPr>
        <w:shd w:val="clear" w:color="auto" w:fill="FFFFFF"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i/>
          <w:sz w:val="28"/>
          <w:szCs w:val="28"/>
        </w:rPr>
        <w:t>Приложение 1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Справочная информация от организаторов</w:t>
      </w:r>
    </w:p>
    <w:p w:rsidR="00276A75" w:rsidRPr="008A7AE3" w:rsidRDefault="00276A75" w:rsidP="00AF5ED8">
      <w:pPr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b/>
          <w:bCs/>
          <w:sz w:val="28"/>
          <w:szCs w:val="28"/>
        </w:rPr>
        <w:t>Что такое жанр эссе? Наши пояснения и пожелания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Многие полагают, что эссе – это обычное сочинение. Однако это не совсем так.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Эссе отражает индивидуальные переживания автора, его взгляд на тот или иной вопрос. Оно не дает объективно исчерпывающий ответ на определенный вопрос, зато отражает собственное авторское мнение.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Одна из задач эссе — удивить читателя, произвести на него впечатление. Для этого используются яркие образы, афоризмы, парадоксальные утверждения. </w:t>
      </w:r>
    </w:p>
    <w:p w:rsidR="00276A75" w:rsidRPr="008A7AE3" w:rsidRDefault="00276A75" w:rsidP="00AF5ED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Чтобы правильно написать эссе, следует учитывать специфические черты, которые отличают его от других жанров. Вот самые основные пожелания: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Наличие определенной темы, которая содержит проблему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побуждает читателя к размышлению.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Субъективная авторская позиция. Эссе отличает наличие индивидуального взгляда на ту или иную проблему.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Разговорный стиль написания. Следует избегать сложных формулировок, слишком длинных предложений. Важно придерживаться непринужденного стиля для установления контакта с читателем. При этом важно не перестараться, превратив эссе в текст, полный сленга.  Сарказм и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дерзость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также могут раздражить, поэтому к юмору нужно подходить аккуратно. </w:t>
      </w:r>
      <w:r w:rsidR="0096344F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равильный эмоциональный окрас тексту придадут короткие, простые и понятные предложения.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 xml:space="preserve">Подробный анализ проблемы. Собственную точку зрения необходимо аргументировать, опираясь на факты. 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Относительная краткость изложения. Эссе изначально отличается небольшим объемом.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Свободное построение. Эссе носит характер изложения, который не вписывается в какие-то определенные рамки. Построение подчиняется своей логике, которой придерживается автор, стремясь рассмотреть проблему с разных сторон.</w:t>
      </w:r>
    </w:p>
    <w:p w:rsidR="00276A75" w:rsidRPr="008A7AE3" w:rsidRDefault="00276A75" w:rsidP="00AF5ED8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8A7AE3">
        <w:rPr>
          <w:rFonts w:ascii="Times New Roman" w:eastAsia="Times New Roman" w:hAnsi="Times New Roman" w:cs="Times New Roman"/>
          <w:sz w:val="28"/>
          <w:szCs w:val="28"/>
        </w:rPr>
        <w:t>Логика изложения. Не</w:t>
      </w:r>
      <w:r w:rsidR="006C6144">
        <w:rPr>
          <w:rFonts w:ascii="Times New Roman" w:eastAsia="Times New Roman" w:hAnsi="Times New Roman" w:cs="Times New Roman"/>
          <w:sz w:val="28"/>
          <w:szCs w:val="28"/>
        </w:rPr>
        <w:t>смотря на свободную композицию,</w:t>
      </w:r>
      <w:r w:rsidR="006C6144" w:rsidRPr="006C6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A7AE3">
        <w:rPr>
          <w:rFonts w:ascii="Times New Roman" w:eastAsia="Times New Roman" w:hAnsi="Times New Roman" w:cs="Times New Roman"/>
          <w:sz w:val="28"/>
          <w:szCs w:val="28"/>
        </w:rPr>
        <w:t>эссе в идеале должно обладать внутренним единством. Поэтому, закончив текст, перечитайте его и убедитесь в сохранении логики изложения на протяжении всего своего повествования.</w:t>
      </w:r>
    </w:p>
    <w:p w:rsidR="009B7FBF" w:rsidRPr="008A7AE3" w:rsidRDefault="009B7FBF" w:rsidP="00AF5ED8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955B8" w:rsidRPr="00D5781D" w:rsidRDefault="00E955B8" w:rsidP="00D5781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sectPr w:rsidR="00E955B8" w:rsidRPr="00D5781D" w:rsidSect="0029725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A43688"/>
    <w:multiLevelType w:val="hybridMultilevel"/>
    <w:tmpl w:val="D1DEAF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74655"/>
    <w:multiLevelType w:val="multilevel"/>
    <w:tmpl w:val="6A802A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0E53AD"/>
    <w:multiLevelType w:val="hybridMultilevel"/>
    <w:tmpl w:val="09F69F86"/>
    <w:lvl w:ilvl="0" w:tplc="93B4F12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4CF5781"/>
    <w:multiLevelType w:val="hybridMultilevel"/>
    <w:tmpl w:val="2E50F9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F65FC"/>
    <w:multiLevelType w:val="multilevel"/>
    <w:tmpl w:val="7DD6F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991998"/>
    <w:multiLevelType w:val="hybridMultilevel"/>
    <w:tmpl w:val="DA74261C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5412109F"/>
    <w:multiLevelType w:val="multilevel"/>
    <w:tmpl w:val="89B67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AC619E7"/>
    <w:multiLevelType w:val="hybridMultilevel"/>
    <w:tmpl w:val="4238AF72"/>
    <w:lvl w:ilvl="0" w:tplc="DCA2E846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787D3223"/>
    <w:multiLevelType w:val="hybridMultilevel"/>
    <w:tmpl w:val="4FCA57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7"/>
  </w:num>
  <w:num w:numId="5">
    <w:abstractNumId w:val="0"/>
  </w:num>
  <w:num w:numId="6">
    <w:abstractNumId w:val="8"/>
  </w:num>
  <w:num w:numId="7">
    <w:abstractNumId w:val="3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978"/>
    <w:rsid w:val="000162AA"/>
    <w:rsid w:val="000260DA"/>
    <w:rsid w:val="000315E9"/>
    <w:rsid w:val="00046BF4"/>
    <w:rsid w:val="000546E4"/>
    <w:rsid w:val="00085A9A"/>
    <w:rsid w:val="00091719"/>
    <w:rsid w:val="0009521E"/>
    <w:rsid w:val="00096D4F"/>
    <w:rsid w:val="000A2470"/>
    <w:rsid w:val="000B26C5"/>
    <w:rsid w:val="000B423B"/>
    <w:rsid w:val="000B4562"/>
    <w:rsid w:val="000C3037"/>
    <w:rsid w:val="000E6B23"/>
    <w:rsid w:val="00124989"/>
    <w:rsid w:val="00141E1D"/>
    <w:rsid w:val="00145CC8"/>
    <w:rsid w:val="001479CC"/>
    <w:rsid w:val="0015089E"/>
    <w:rsid w:val="00177A29"/>
    <w:rsid w:val="00181FF4"/>
    <w:rsid w:val="001A17C3"/>
    <w:rsid w:val="001B46AE"/>
    <w:rsid w:val="001C2011"/>
    <w:rsid w:val="001C4E40"/>
    <w:rsid w:val="001C58D9"/>
    <w:rsid w:val="001D0CB8"/>
    <w:rsid w:val="001F4B49"/>
    <w:rsid w:val="00233EFE"/>
    <w:rsid w:val="0023618D"/>
    <w:rsid w:val="00244087"/>
    <w:rsid w:val="00250565"/>
    <w:rsid w:val="0025273F"/>
    <w:rsid w:val="00252748"/>
    <w:rsid w:val="00272B74"/>
    <w:rsid w:val="00276A75"/>
    <w:rsid w:val="0029725A"/>
    <w:rsid w:val="002B767D"/>
    <w:rsid w:val="002B76DB"/>
    <w:rsid w:val="002C4A0B"/>
    <w:rsid w:val="002E2758"/>
    <w:rsid w:val="002F10E9"/>
    <w:rsid w:val="002F7A7E"/>
    <w:rsid w:val="00335E8D"/>
    <w:rsid w:val="003513B6"/>
    <w:rsid w:val="00386FA6"/>
    <w:rsid w:val="00392337"/>
    <w:rsid w:val="003B2987"/>
    <w:rsid w:val="003D0EEE"/>
    <w:rsid w:val="003D26A0"/>
    <w:rsid w:val="003D46C7"/>
    <w:rsid w:val="003D5D5B"/>
    <w:rsid w:val="003D7DCE"/>
    <w:rsid w:val="00443BBC"/>
    <w:rsid w:val="00452694"/>
    <w:rsid w:val="00482390"/>
    <w:rsid w:val="00487987"/>
    <w:rsid w:val="00495099"/>
    <w:rsid w:val="004A1BE6"/>
    <w:rsid w:val="004A7276"/>
    <w:rsid w:val="004B5CAC"/>
    <w:rsid w:val="004C4AF4"/>
    <w:rsid w:val="004F2F2F"/>
    <w:rsid w:val="004F6A4D"/>
    <w:rsid w:val="004F7144"/>
    <w:rsid w:val="005113F9"/>
    <w:rsid w:val="005126C6"/>
    <w:rsid w:val="00524640"/>
    <w:rsid w:val="005367C0"/>
    <w:rsid w:val="005410A3"/>
    <w:rsid w:val="00541EAD"/>
    <w:rsid w:val="005A7865"/>
    <w:rsid w:val="005B4172"/>
    <w:rsid w:val="00600E28"/>
    <w:rsid w:val="006102FB"/>
    <w:rsid w:val="006106A1"/>
    <w:rsid w:val="006163E2"/>
    <w:rsid w:val="0063002E"/>
    <w:rsid w:val="00630C05"/>
    <w:rsid w:val="006348F3"/>
    <w:rsid w:val="006370B3"/>
    <w:rsid w:val="006402F7"/>
    <w:rsid w:val="006467AC"/>
    <w:rsid w:val="0065660B"/>
    <w:rsid w:val="006829DC"/>
    <w:rsid w:val="0068355B"/>
    <w:rsid w:val="006857B1"/>
    <w:rsid w:val="006A3753"/>
    <w:rsid w:val="006B20AE"/>
    <w:rsid w:val="006B2766"/>
    <w:rsid w:val="006C6144"/>
    <w:rsid w:val="006D318B"/>
    <w:rsid w:val="00700747"/>
    <w:rsid w:val="00701D2F"/>
    <w:rsid w:val="00704754"/>
    <w:rsid w:val="00706802"/>
    <w:rsid w:val="007178D3"/>
    <w:rsid w:val="0072314E"/>
    <w:rsid w:val="00724359"/>
    <w:rsid w:val="00736CCF"/>
    <w:rsid w:val="007617C3"/>
    <w:rsid w:val="00777BC6"/>
    <w:rsid w:val="00777F7C"/>
    <w:rsid w:val="00792E91"/>
    <w:rsid w:val="00793663"/>
    <w:rsid w:val="007C38CB"/>
    <w:rsid w:val="007D2B09"/>
    <w:rsid w:val="007D2BF1"/>
    <w:rsid w:val="007D3AEE"/>
    <w:rsid w:val="007D585C"/>
    <w:rsid w:val="007F5E6C"/>
    <w:rsid w:val="00827053"/>
    <w:rsid w:val="008319F1"/>
    <w:rsid w:val="00846CCC"/>
    <w:rsid w:val="008566D3"/>
    <w:rsid w:val="008668C2"/>
    <w:rsid w:val="0087125C"/>
    <w:rsid w:val="00872F9D"/>
    <w:rsid w:val="008A6ADF"/>
    <w:rsid w:val="008A7AE3"/>
    <w:rsid w:val="008D236B"/>
    <w:rsid w:val="008F4FF7"/>
    <w:rsid w:val="008F642F"/>
    <w:rsid w:val="0096344F"/>
    <w:rsid w:val="00974A5F"/>
    <w:rsid w:val="0098614C"/>
    <w:rsid w:val="00996687"/>
    <w:rsid w:val="009B7FBF"/>
    <w:rsid w:val="009E22E7"/>
    <w:rsid w:val="00A03E0D"/>
    <w:rsid w:val="00A042D4"/>
    <w:rsid w:val="00A21B2E"/>
    <w:rsid w:val="00A27224"/>
    <w:rsid w:val="00A4202A"/>
    <w:rsid w:val="00A44AB7"/>
    <w:rsid w:val="00A55978"/>
    <w:rsid w:val="00A72A44"/>
    <w:rsid w:val="00A92295"/>
    <w:rsid w:val="00AA1BD1"/>
    <w:rsid w:val="00AA370D"/>
    <w:rsid w:val="00AA5949"/>
    <w:rsid w:val="00AC239B"/>
    <w:rsid w:val="00AC515B"/>
    <w:rsid w:val="00AC65B7"/>
    <w:rsid w:val="00AF5ED8"/>
    <w:rsid w:val="00B3458A"/>
    <w:rsid w:val="00B71003"/>
    <w:rsid w:val="00B739EB"/>
    <w:rsid w:val="00BA41B7"/>
    <w:rsid w:val="00BB2796"/>
    <w:rsid w:val="00BD0FEC"/>
    <w:rsid w:val="00BD2924"/>
    <w:rsid w:val="00BF3AC0"/>
    <w:rsid w:val="00BF3B48"/>
    <w:rsid w:val="00BF77B3"/>
    <w:rsid w:val="00C06724"/>
    <w:rsid w:val="00C15833"/>
    <w:rsid w:val="00C20372"/>
    <w:rsid w:val="00C24B0B"/>
    <w:rsid w:val="00C606FA"/>
    <w:rsid w:val="00C6363F"/>
    <w:rsid w:val="00C6531C"/>
    <w:rsid w:val="00C75666"/>
    <w:rsid w:val="00C83ABF"/>
    <w:rsid w:val="00C90788"/>
    <w:rsid w:val="00C946F9"/>
    <w:rsid w:val="00CB0018"/>
    <w:rsid w:val="00CB1978"/>
    <w:rsid w:val="00CB23C4"/>
    <w:rsid w:val="00CB26C6"/>
    <w:rsid w:val="00CC1374"/>
    <w:rsid w:val="00CD4BA8"/>
    <w:rsid w:val="00D04B51"/>
    <w:rsid w:val="00D11ECC"/>
    <w:rsid w:val="00D32686"/>
    <w:rsid w:val="00D37C2C"/>
    <w:rsid w:val="00D42D3C"/>
    <w:rsid w:val="00D44FD6"/>
    <w:rsid w:val="00D51327"/>
    <w:rsid w:val="00D5781D"/>
    <w:rsid w:val="00D61BE6"/>
    <w:rsid w:val="00D83525"/>
    <w:rsid w:val="00D84763"/>
    <w:rsid w:val="00DB3CDA"/>
    <w:rsid w:val="00DC7F78"/>
    <w:rsid w:val="00DD0524"/>
    <w:rsid w:val="00DE6B53"/>
    <w:rsid w:val="00DF5802"/>
    <w:rsid w:val="00E070F9"/>
    <w:rsid w:val="00E40FE3"/>
    <w:rsid w:val="00E44B20"/>
    <w:rsid w:val="00E46877"/>
    <w:rsid w:val="00E7583C"/>
    <w:rsid w:val="00E772A9"/>
    <w:rsid w:val="00E93EF2"/>
    <w:rsid w:val="00E955B8"/>
    <w:rsid w:val="00EA0E20"/>
    <w:rsid w:val="00EC65D3"/>
    <w:rsid w:val="00EE40AB"/>
    <w:rsid w:val="00EF749D"/>
    <w:rsid w:val="00F0048D"/>
    <w:rsid w:val="00F06EE8"/>
    <w:rsid w:val="00F116D3"/>
    <w:rsid w:val="00F17A5C"/>
    <w:rsid w:val="00F36F15"/>
    <w:rsid w:val="00F852D4"/>
    <w:rsid w:val="00F908F1"/>
    <w:rsid w:val="00FB11AC"/>
    <w:rsid w:val="00FE5C77"/>
    <w:rsid w:val="00FF149B"/>
    <w:rsid w:val="00FF2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197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93EF2"/>
    <w:rPr>
      <w:color w:val="0000FF" w:themeColor="hyperlink"/>
      <w:u w:val="single"/>
    </w:rPr>
  </w:style>
  <w:style w:type="character" w:customStyle="1" w:styleId="extended-textshort">
    <w:name w:val="extended-text__short"/>
    <w:basedOn w:val="a0"/>
    <w:rsid w:val="007D2BF1"/>
  </w:style>
  <w:style w:type="paragraph" w:styleId="a5">
    <w:name w:val="Balloon Text"/>
    <w:basedOn w:val="a"/>
    <w:link w:val="a6"/>
    <w:uiPriority w:val="99"/>
    <w:semiHidden/>
    <w:unhideWhenUsed/>
    <w:rsid w:val="00BF3B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3B48"/>
    <w:rPr>
      <w:rFonts w:ascii="Tahoma" w:hAnsi="Tahoma" w:cs="Tahoma"/>
      <w:sz w:val="16"/>
      <w:szCs w:val="16"/>
    </w:rPr>
  </w:style>
  <w:style w:type="character" w:customStyle="1" w:styleId="3">
    <w:name w:val="Подпись к картинке (3)_"/>
    <w:basedOn w:val="a0"/>
    <w:link w:val="30"/>
    <w:rsid w:val="005A7865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30">
    <w:name w:val="Подпись к картинке (3)"/>
    <w:basedOn w:val="a"/>
    <w:link w:val="3"/>
    <w:rsid w:val="005A786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03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18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071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6149659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66431">
                              <w:marLeft w:val="-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12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0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80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63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460673">
                      <w:marLeft w:val="2174"/>
                      <w:marRight w:val="3518"/>
                      <w:marTop w:val="0"/>
                      <w:marBottom w:val="272"/>
                      <w:divBdr>
                        <w:top w:val="none" w:sz="0" w:space="0" w:color="auto"/>
                        <w:left w:val="single" w:sz="6" w:space="13" w:color="E2E4E7"/>
                        <w:bottom w:val="none" w:sz="0" w:space="0" w:color="auto"/>
                        <w:right w:val="single" w:sz="6" w:space="0" w:color="E2E4E7"/>
                      </w:divBdr>
                      <w:divsChild>
                        <w:div w:id="1038817497">
                          <w:marLeft w:val="0"/>
                          <w:marRight w:val="-32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56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64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53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0DA93-61BE-4F7A-B52B-879AE2443C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6989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ШАТЬКО</dc:creator>
  <cp:lastModifiedBy>User</cp:lastModifiedBy>
  <cp:revision>2</cp:revision>
  <cp:lastPrinted>2026-02-18T06:50:00Z</cp:lastPrinted>
  <dcterms:created xsi:type="dcterms:W3CDTF">2026-03-10T08:00:00Z</dcterms:created>
  <dcterms:modified xsi:type="dcterms:W3CDTF">2026-03-10T08:00:00Z</dcterms:modified>
</cp:coreProperties>
</file>