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7" w:rsidRPr="003C49AC" w:rsidRDefault="00346C97" w:rsidP="00346C9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C49AC">
        <w:rPr>
          <w:rFonts w:ascii="Times New Roman" w:hAnsi="Times New Roman"/>
          <w:b/>
          <w:sz w:val="28"/>
          <w:szCs w:val="28"/>
          <w:lang w:val="en-US"/>
        </w:rPr>
        <w:t>List of histological preparations for the Final Exam</w:t>
      </w:r>
    </w:p>
    <w:p w:rsidR="00346C97" w:rsidRPr="003C49AC" w:rsidRDefault="00346C97" w:rsidP="00346C9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4423"/>
      </w:tblGrid>
      <w:tr w:rsidR="00346C97" w:rsidRPr="001C3954" w:rsidTr="00E11AF0">
        <w:tc>
          <w:tcPr>
            <w:tcW w:w="5400" w:type="dxa"/>
            <w:shd w:val="clear" w:color="auto" w:fill="auto"/>
          </w:tcPr>
          <w:p w:rsidR="00DE7F69" w:rsidRPr="00DE7F69" w:rsidRDefault="00DE7F69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Embryo-3 germ layers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Blood smear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Tendon.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Elastic cartilage.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Long bone diaphysis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Intramembranous bone formation.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Endochondral</w:t>
            </w:r>
            <w:proofErr w:type="spellEnd"/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bone formation.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Spinal ganglion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Spinal cord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Brain cortex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Cerebellum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Section across the eyeball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Eyeball back wall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Cochlea cross-section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Taste buds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Capillaries,  arterioles and </w:t>
            </w:r>
            <w:proofErr w:type="spellStart"/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venules</w:t>
            </w:r>
            <w:proofErr w:type="spellEnd"/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Neurovascular tuft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Elastic fibers of aorta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Muscular artery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Muscular vein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Heart wall section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Bone marrow section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Lymph node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Spleen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Thymus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Thyroid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Parathyroid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Hypophysis</w:t>
            </w:r>
            <w:proofErr w:type="spellEnd"/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Adrenal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Skin of finger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Skin with hair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Trachea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Lung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Tooth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Filiform</w:t>
            </w:r>
            <w:proofErr w:type="spellEnd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tongue papillae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Palatine tonsil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Parotid salivary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Submaxillar</w:t>
            </w:r>
            <w:proofErr w:type="spellEnd"/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salivary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Oesophagus</w:t>
            </w:r>
            <w:proofErr w:type="spellEnd"/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Passage  from </w:t>
            </w: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oesophagus</w:t>
            </w:r>
            <w:proofErr w:type="spellEnd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to stomach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Fundus of stomach</w:t>
            </w:r>
          </w:p>
          <w:p w:rsidR="00346C97" w:rsidRPr="001C3954" w:rsidRDefault="00346C97" w:rsidP="00DE7F69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23" w:type="dxa"/>
            <w:shd w:val="clear" w:color="auto" w:fill="auto"/>
          </w:tcPr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Pilorus</w:t>
            </w:r>
            <w:proofErr w:type="spellEnd"/>
            <w:r w:rsidRPr="00DE7F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 stomach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Duodenum</w:t>
            </w: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Jejunum (Small intestine)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Large intestine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Pancreas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sz w:val="28"/>
                <w:szCs w:val="28"/>
                <w:lang w:val="en-US"/>
              </w:rPr>
              <w:t>Liver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Kidney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Ureter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Urinary bladder 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Testis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Prostate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Ovary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Uterus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Mammary gland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Placenta – Fetal part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Placenta – Maternal part</w:t>
            </w:r>
          </w:p>
          <w:p w:rsidR="00346C97" w:rsidRPr="00DE7F69" w:rsidRDefault="00346C97" w:rsidP="00DE7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Epididymus</w:t>
            </w:r>
            <w:proofErr w:type="spellEnd"/>
            <w:r w:rsidRPr="00DE7F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346C97" w:rsidRPr="001C3954" w:rsidRDefault="00346C97" w:rsidP="00DE7F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FF4F74" w:rsidRDefault="00DE7F69"/>
    <w:sectPr w:rsidR="00FF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AA"/>
    <w:multiLevelType w:val="hybridMultilevel"/>
    <w:tmpl w:val="760E55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5ADA"/>
    <w:multiLevelType w:val="hybridMultilevel"/>
    <w:tmpl w:val="5A6074DA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7"/>
    <w:rsid w:val="00346C97"/>
    <w:rsid w:val="00620B7B"/>
    <w:rsid w:val="006A1521"/>
    <w:rsid w:val="00CB0552"/>
    <w:rsid w:val="00D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7"/>
    <w:pPr>
      <w:spacing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7"/>
    <w:pPr>
      <w:spacing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2022-05-26T06:30:00Z</dcterms:created>
  <dcterms:modified xsi:type="dcterms:W3CDTF">2022-05-26T08:50:00Z</dcterms:modified>
</cp:coreProperties>
</file>