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FF24A" w14:textId="77777777" w:rsidR="005F0340" w:rsidRPr="000A7C55" w:rsidRDefault="000A7C55" w:rsidP="000A7C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C55">
        <w:rPr>
          <w:rFonts w:ascii="Times New Roman" w:hAnsi="Times New Roman" w:cs="Times New Roman"/>
          <w:b/>
          <w:sz w:val="28"/>
          <w:szCs w:val="28"/>
        </w:rPr>
        <w:t>ЯНВАРЬ, ФЕВРАЛЬ 2021 г.</w:t>
      </w:r>
    </w:p>
    <w:p w14:paraId="6DBED83F" w14:textId="77777777" w:rsidR="002B3D6E" w:rsidRDefault="005F0340" w:rsidP="004F5F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B3D6E">
        <w:rPr>
          <w:rFonts w:ascii="Times New Roman" w:hAnsi="Times New Roman" w:cs="Times New Roman"/>
          <w:sz w:val="32"/>
          <w:szCs w:val="32"/>
        </w:rPr>
        <w:t xml:space="preserve">Активное лечение болезни Крона привело к туберкулезу легких с выделением микробактерий туберкулеза / В. П. </w:t>
      </w:r>
      <w:proofErr w:type="spellStart"/>
      <w:r w:rsidRPr="002B3D6E">
        <w:rPr>
          <w:rFonts w:ascii="Times New Roman" w:hAnsi="Times New Roman" w:cs="Times New Roman"/>
          <w:sz w:val="32"/>
          <w:szCs w:val="32"/>
        </w:rPr>
        <w:t>Водоевич</w:t>
      </w:r>
      <w:proofErr w:type="spellEnd"/>
      <w:r w:rsidRPr="002B3D6E">
        <w:rPr>
          <w:rFonts w:ascii="Times New Roman" w:hAnsi="Times New Roman" w:cs="Times New Roman"/>
          <w:sz w:val="32"/>
          <w:szCs w:val="32"/>
        </w:rPr>
        <w:t xml:space="preserve">, Е. Н. </w:t>
      </w:r>
      <w:proofErr w:type="spellStart"/>
      <w:r w:rsidRPr="002B3D6E">
        <w:rPr>
          <w:rFonts w:ascii="Times New Roman" w:hAnsi="Times New Roman" w:cs="Times New Roman"/>
          <w:sz w:val="32"/>
          <w:szCs w:val="32"/>
        </w:rPr>
        <w:t>Алексо</w:t>
      </w:r>
      <w:proofErr w:type="spellEnd"/>
      <w:r w:rsidRPr="002B3D6E">
        <w:rPr>
          <w:rFonts w:ascii="Times New Roman" w:hAnsi="Times New Roman" w:cs="Times New Roman"/>
          <w:sz w:val="32"/>
          <w:szCs w:val="32"/>
        </w:rPr>
        <w:t xml:space="preserve">, Т. А. Виноградова, С. Ф. </w:t>
      </w:r>
      <w:proofErr w:type="spellStart"/>
      <w:r w:rsidRPr="002B3D6E">
        <w:rPr>
          <w:rFonts w:ascii="Times New Roman" w:hAnsi="Times New Roman" w:cs="Times New Roman"/>
          <w:sz w:val="32"/>
          <w:szCs w:val="32"/>
        </w:rPr>
        <w:t>Лазута</w:t>
      </w:r>
      <w:proofErr w:type="spellEnd"/>
      <w:r w:rsidRPr="002B3D6E">
        <w:rPr>
          <w:rFonts w:ascii="Times New Roman" w:hAnsi="Times New Roman" w:cs="Times New Roman"/>
          <w:sz w:val="32"/>
          <w:szCs w:val="32"/>
        </w:rPr>
        <w:t xml:space="preserve">, З. П. </w:t>
      </w:r>
      <w:proofErr w:type="spellStart"/>
      <w:r w:rsidRPr="002B3D6E">
        <w:rPr>
          <w:rFonts w:ascii="Times New Roman" w:hAnsi="Times New Roman" w:cs="Times New Roman"/>
          <w:sz w:val="32"/>
          <w:szCs w:val="32"/>
        </w:rPr>
        <w:t>Лемешевская</w:t>
      </w:r>
      <w:proofErr w:type="spellEnd"/>
      <w:r w:rsidRPr="002B3D6E">
        <w:rPr>
          <w:rFonts w:ascii="Times New Roman" w:hAnsi="Times New Roman" w:cs="Times New Roman"/>
          <w:sz w:val="32"/>
          <w:szCs w:val="32"/>
        </w:rPr>
        <w:t xml:space="preserve">, А. М. </w:t>
      </w:r>
      <w:proofErr w:type="spellStart"/>
      <w:r w:rsidRPr="002B3D6E">
        <w:rPr>
          <w:rFonts w:ascii="Times New Roman" w:hAnsi="Times New Roman" w:cs="Times New Roman"/>
          <w:sz w:val="32"/>
          <w:szCs w:val="32"/>
        </w:rPr>
        <w:t>Масилевич</w:t>
      </w:r>
      <w:proofErr w:type="spellEnd"/>
      <w:r w:rsidRPr="002B3D6E">
        <w:rPr>
          <w:rFonts w:ascii="Times New Roman" w:hAnsi="Times New Roman" w:cs="Times New Roman"/>
          <w:sz w:val="32"/>
          <w:szCs w:val="32"/>
        </w:rPr>
        <w:t>, А. Г. Пинчук // Лечебное дело. – 2020. – № 5 (75).</w:t>
      </w:r>
      <w:r w:rsidR="007D1836" w:rsidRPr="002B3D6E">
        <w:rPr>
          <w:rFonts w:ascii="Times New Roman" w:hAnsi="Times New Roman" w:cs="Times New Roman"/>
          <w:sz w:val="32"/>
          <w:szCs w:val="32"/>
        </w:rPr>
        <w:t xml:space="preserve"> –</w:t>
      </w:r>
      <w:r w:rsidRPr="002B3D6E">
        <w:rPr>
          <w:rFonts w:ascii="Times New Roman" w:hAnsi="Times New Roman" w:cs="Times New Roman"/>
          <w:sz w:val="32"/>
          <w:szCs w:val="32"/>
        </w:rPr>
        <w:t xml:space="preserve"> С.</w:t>
      </w:r>
      <w:r w:rsidR="007D1836" w:rsidRPr="002B3D6E">
        <w:rPr>
          <w:rFonts w:ascii="Times New Roman" w:hAnsi="Times New Roman" w:cs="Times New Roman"/>
          <w:sz w:val="32"/>
          <w:szCs w:val="32"/>
        </w:rPr>
        <w:t xml:space="preserve"> </w:t>
      </w:r>
      <w:r w:rsidRPr="002B3D6E">
        <w:rPr>
          <w:rFonts w:ascii="Times New Roman" w:hAnsi="Times New Roman" w:cs="Times New Roman"/>
          <w:sz w:val="32"/>
          <w:szCs w:val="32"/>
        </w:rPr>
        <w:t>51-54</w:t>
      </w:r>
      <w:r w:rsidR="007D1836" w:rsidRPr="002B3D6E">
        <w:rPr>
          <w:rFonts w:ascii="Times New Roman" w:hAnsi="Times New Roman" w:cs="Times New Roman"/>
          <w:sz w:val="32"/>
          <w:szCs w:val="32"/>
        </w:rPr>
        <w:t>.</w:t>
      </w:r>
    </w:p>
    <w:p w14:paraId="4D7AE125" w14:textId="77777777" w:rsidR="002B3D6E" w:rsidRDefault="0018053A" w:rsidP="004F5F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2B3D6E">
        <w:rPr>
          <w:rFonts w:ascii="Times New Roman" w:hAnsi="Times New Roman" w:cs="Times New Roman"/>
          <w:sz w:val="32"/>
          <w:szCs w:val="32"/>
        </w:rPr>
        <w:t>Ассанович</w:t>
      </w:r>
      <w:proofErr w:type="spellEnd"/>
      <w:r w:rsidRPr="002B3D6E">
        <w:rPr>
          <w:rFonts w:ascii="Times New Roman" w:hAnsi="Times New Roman" w:cs="Times New Roman"/>
          <w:sz w:val="32"/>
          <w:szCs w:val="32"/>
        </w:rPr>
        <w:t xml:space="preserve">, М. В. </w:t>
      </w:r>
      <w:proofErr w:type="spellStart"/>
      <w:r w:rsidRPr="002B3D6E">
        <w:rPr>
          <w:rFonts w:ascii="Times New Roman" w:hAnsi="Times New Roman" w:cs="Times New Roman"/>
          <w:sz w:val="32"/>
          <w:szCs w:val="32"/>
        </w:rPr>
        <w:t>Эсциталопам</w:t>
      </w:r>
      <w:proofErr w:type="spellEnd"/>
      <w:r w:rsidRPr="002B3D6E">
        <w:rPr>
          <w:rFonts w:ascii="Times New Roman" w:hAnsi="Times New Roman" w:cs="Times New Roman"/>
          <w:sz w:val="32"/>
          <w:szCs w:val="32"/>
        </w:rPr>
        <w:t xml:space="preserve"> в фармакотерапии психических расстройств у пациентов с </w:t>
      </w:r>
      <w:r w:rsidRPr="002B3D6E">
        <w:rPr>
          <w:rFonts w:ascii="Times New Roman" w:hAnsi="Times New Roman" w:cs="Times New Roman"/>
          <w:sz w:val="32"/>
          <w:szCs w:val="32"/>
          <w:lang w:val="en-US"/>
        </w:rPr>
        <w:t>COVID</w:t>
      </w:r>
      <w:r w:rsidRPr="002B3D6E">
        <w:rPr>
          <w:rFonts w:ascii="Times New Roman" w:hAnsi="Times New Roman" w:cs="Times New Roman"/>
          <w:sz w:val="32"/>
          <w:szCs w:val="32"/>
        </w:rPr>
        <w:t xml:space="preserve">-19 / М. В. </w:t>
      </w:r>
      <w:proofErr w:type="spellStart"/>
      <w:r w:rsidRPr="002B3D6E">
        <w:rPr>
          <w:rFonts w:ascii="Times New Roman" w:hAnsi="Times New Roman" w:cs="Times New Roman"/>
          <w:sz w:val="32"/>
          <w:szCs w:val="32"/>
        </w:rPr>
        <w:t>Ассанович</w:t>
      </w:r>
      <w:proofErr w:type="spellEnd"/>
      <w:r w:rsidRPr="002B3D6E">
        <w:rPr>
          <w:rFonts w:ascii="Times New Roman" w:hAnsi="Times New Roman" w:cs="Times New Roman"/>
          <w:sz w:val="32"/>
          <w:szCs w:val="32"/>
        </w:rPr>
        <w:t xml:space="preserve"> // Медицинские новости. – 2021. – № 1. – С. 59-62.</w:t>
      </w:r>
    </w:p>
    <w:p w14:paraId="7E1C36CF" w14:textId="77777777" w:rsidR="002B3D6E" w:rsidRDefault="003D1E89" w:rsidP="004F5F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B3D6E">
        <w:rPr>
          <w:rFonts w:ascii="Times New Roman" w:hAnsi="Times New Roman" w:cs="Times New Roman"/>
          <w:sz w:val="32"/>
          <w:szCs w:val="32"/>
        </w:rPr>
        <w:t>Буквальная, Н. В. Артериальная гипертензия и фибрилляции предсердий: молекулярно-генетические аспекты патогенеза и комплексной терапии, фокус на ренин-ангиотензин-</w:t>
      </w:r>
      <w:proofErr w:type="spellStart"/>
      <w:r w:rsidRPr="002B3D6E">
        <w:rPr>
          <w:rFonts w:ascii="Times New Roman" w:hAnsi="Times New Roman" w:cs="Times New Roman"/>
          <w:sz w:val="32"/>
          <w:szCs w:val="32"/>
        </w:rPr>
        <w:t>альдостероновую</w:t>
      </w:r>
      <w:proofErr w:type="spellEnd"/>
      <w:r w:rsidRPr="002B3D6E">
        <w:rPr>
          <w:rFonts w:ascii="Times New Roman" w:hAnsi="Times New Roman" w:cs="Times New Roman"/>
          <w:sz w:val="32"/>
          <w:szCs w:val="32"/>
        </w:rPr>
        <w:t xml:space="preserve"> систему / Н. В. Буквальная, Л. В. Якубова, В. А. </w:t>
      </w:r>
      <w:proofErr w:type="spellStart"/>
      <w:r w:rsidRPr="002B3D6E">
        <w:rPr>
          <w:rFonts w:ascii="Times New Roman" w:hAnsi="Times New Roman" w:cs="Times New Roman"/>
          <w:sz w:val="32"/>
          <w:szCs w:val="32"/>
        </w:rPr>
        <w:t>Снежицкий</w:t>
      </w:r>
      <w:proofErr w:type="spellEnd"/>
      <w:r w:rsidRPr="002B3D6E">
        <w:rPr>
          <w:rFonts w:ascii="Times New Roman" w:hAnsi="Times New Roman" w:cs="Times New Roman"/>
          <w:sz w:val="32"/>
          <w:szCs w:val="32"/>
        </w:rPr>
        <w:t xml:space="preserve"> // Неотложная кардиология и кардиоваскулярные риски. – 2020. – Т. 4, № </w:t>
      </w:r>
      <w:r w:rsidR="000A7C55">
        <w:rPr>
          <w:rFonts w:ascii="Times New Roman" w:hAnsi="Times New Roman" w:cs="Times New Roman"/>
          <w:sz w:val="32"/>
          <w:szCs w:val="32"/>
        </w:rPr>
        <w:t>2</w:t>
      </w:r>
      <w:r w:rsidRPr="002B3D6E">
        <w:rPr>
          <w:rFonts w:ascii="Times New Roman" w:hAnsi="Times New Roman" w:cs="Times New Roman"/>
          <w:sz w:val="32"/>
          <w:szCs w:val="32"/>
        </w:rPr>
        <w:t>. – С. 986-993.</w:t>
      </w:r>
    </w:p>
    <w:p w14:paraId="1B6F9265" w14:textId="77777777" w:rsidR="002B3D6E" w:rsidRDefault="00A83454" w:rsidP="00C455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B3D6E">
        <w:rPr>
          <w:rFonts w:ascii="Times New Roman" w:hAnsi="Times New Roman" w:cs="Times New Roman"/>
          <w:sz w:val="32"/>
          <w:szCs w:val="32"/>
        </w:rPr>
        <w:t>Генерализованная форма энтеровирусной инфекции (клинический случай) / А.</w:t>
      </w:r>
      <w:r w:rsidR="0031790A" w:rsidRPr="002B3D6E">
        <w:rPr>
          <w:rFonts w:ascii="Times New Roman" w:hAnsi="Times New Roman" w:cs="Times New Roman"/>
          <w:sz w:val="32"/>
          <w:szCs w:val="32"/>
        </w:rPr>
        <w:t xml:space="preserve"> </w:t>
      </w:r>
      <w:r w:rsidRPr="002B3D6E">
        <w:rPr>
          <w:rFonts w:ascii="Times New Roman" w:hAnsi="Times New Roman" w:cs="Times New Roman"/>
          <w:sz w:val="32"/>
          <w:szCs w:val="32"/>
        </w:rPr>
        <w:t xml:space="preserve">Л. </w:t>
      </w:r>
      <w:proofErr w:type="spellStart"/>
      <w:r w:rsidRPr="002B3D6E">
        <w:rPr>
          <w:rFonts w:ascii="Times New Roman" w:hAnsi="Times New Roman" w:cs="Times New Roman"/>
          <w:sz w:val="32"/>
          <w:szCs w:val="32"/>
        </w:rPr>
        <w:t>Совкич</w:t>
      </w:r>
      <w:proofErr w:type="spellEnd"/>
      <w:r w:rsidRPr="002B3D6E">
        <w:rPr>
          <w:rFonts w:ascii="Times New Roman" w:hAnsi="Times New Roman" w:cs="Times New Roman"/>
          <w:sz w:val="32"/>
          <w:szCs w:val="32"/>
        </w:rPr>
        <w:t>,</w:t>
      </w:r>
      <w:r w:rsidR="0031790A" w:rsidRPr="002B3D6E">
        <w:rPr>
          <w:rFonts w:ascii="Times New Roman" w:hAnsi="Times New Roman" w:cs="Times New Roman"/>
          <w:sz w:val="32"/>
          <w:szCs w:val="32"/>
        </w:rPr>
        <w:t xml:space="preserve"> </w:t>
      </w:r>
      <w:r w:rsidRPr="002B3D6E">
        <w:rPr>
          <w:rFonts w:ascii="Times New Roman" w:hAnsi="Times New Roman" w:cs="Times New Roman"/>
          <w:sz w:val="32"/>
          <w:szCs w:val="32"/>
        </w:rPr>
        <w:t>Н.</w:t>
      </w:r>
      <w:r w:rsidR="0031790A" w:rsidRPr="002B3D6E">
        <w:rPr>
          <w:rFonts w:ascii="Times New Roman" w:hAnsi="Times New Roman" w:cs="Times New Roman"/>
          <w:sz w:val="32"/>
          <w:szCs w:val="32"/>
        </w:rPr>
        <w:t xml:space="preserve"> </w:t>
      </w:r>
      <w:r w:rsidRPr="002B3D6E">
        <w:rPr>
          <w:rFonts w:ascii="Times New Roman" w:hAnsi="Times New Roman" w:cs="Times New Roman"/>
          <w:sz w:val="32"/>
          <w:szCs w:val="32"/>
        </w:rPr>
        <w:t xml:space="preserve">В. </w:t>
      </w:r>
      <w:proofErr w:type="spellStart"/>
      <w:r w:rsidRPr="002B3D6E">
        <w:rPr>
          <w:rFonts w:ascii="Times New Roman" w:hAnsi="Times New Roman" w:cs="Times New Roman"/>
          <w:sz w:val="32"/>
          <w:szCs w:val="32"/>
        </w:rPr>
        <w:t>Матиевская</w:t>
      </w:r>
      <w:proofErr w:type="spellEnd"/>
      <w:r w:rsidRPr="002B3D6E">
        <w:rPr>
          <w:rFonts w:ascii="Times New Roman" w:hAnsi="Times New Roman" w:cs="Times New Roman"/>
          <w:sz w:val="32"/>
          <w:szCs w:val="32"/>
        </w:rPr>
        <w:t>,</w:t>
      </w:r>
      <w:r w:rsidR="0031790A" w:rsidRPr="002B3D6E">
        <w:rPr>
          <w:rFonts w:ascii="Times New Roman" w:hAnsi="Times New Roman" w:cs="Times New Roman"/>
          <w:sz w:val="32"/>
          <w:szCs w:val="32"/>
        </w:rPr>
        <w:t xml:space="preserve"> </w:t>
      </w:r>
      <w:r w:rsidRPr="002B3D6E">
        <w:rPr>
          <w:rFonts w:ascii="Times New Roman" w:hAnsi="Times New Roman" w:cs="Times New Roman"/>
          <w:sz w:val="32"/>
          <w:szCs w:val="32"/>
        </w:rPr>
        <w:t>Е.</w:t>
      </w:r>
      <w:r w:rsidR="0031790A" w:rsidRPr="002B3D6E">
        <w:rPr>
          <w:rFonts w:ascii="Times New Roman" w:hAnsi="Times New Roman" w:cs="Times New Roman"/>
          <w:sz w:val="32"/>
          <w:szCs w:val="32"/>
        </w:rPr>
        <w:t xml:space="preserve"> </w:t>
      </w:r>
      <w:r w:rsidRPr="002B3D6E">
        <w:rPr>
          <w:rFonts w:ascii="Times New Roman" w:hAnsi="Times New Roman" w:cs="Times New Roman"/>
          <w:sz w:val="32"/>
          <w:szCs w:val="32"/>
        </w:rPr>
        <w:t>В. Кононов,</w:t>
      </w:r>
      <w:r w:rsidR="0031790A" w:rsidRPr="002B3D6E">
        <w:rPr>
          <w:rFonts w:ascii="Times New Roman" w:hAnsi="Times New Roman" w:cs="Times New Roman"/>
          <w:sz w:val="32"/>
          <w:szCs w:val="32"/>
        </w:rPr>
        <w:t xml:space="preserve"> </w:t>
      </w:r>
      <w:r w:rsidRPr="002B3D6E">
        <w:rPr>
          <w:rFonts w:ascii="Times New Roman" w:hAnsi="Times New Roman" w:cs="Times New Roman"/>
          <w:sz w:val="32"/>
          <w:szCs w:val="32"/>
        </w:rPr>
        <w:t>Н.</w:t>
      </w:r>
      <w:r w:rsidR="0031790A" w:rsidRPr="002B3D6E">
        <w:rPr>
          <w:rFonts w:ascii="Times New Roman" w:hAnsi="Times New Roman" w:cs="Times New Roman"/>
          <w:sz w:val="32"/>
          <w:szCs w:val="32"/>
        </w:rPr>
        <w:t xml:space="preserve"> </w:t>
      </w:r>
      <w:r w:rsidRPr="002B3D6E">
        <w:rPr>
          <w:rFonts w:ascii="Times New Roman" w:hAnsi="Times New Roman" w:cs="Times New Roman"/>
          <w:sz w:val="32"/>
          <w:szCs w:val="32"/>
        </w:rPr>
        <w:t xml:space="preserve">Г. Малышко // Клиническая </w:t>
      </w:r>
      <w:proofErr w:type="spellStart"/>
      <w:r w:rsidRPr="002B3D6E">
        <w:rPr>
          <w:rFonts w:ascii="Times New Roman" w:hAnsi="Times New Roman" w:cs="Times New Roman"/>
          <w:sz w:val="32"/>
          <w:szCs w:val="32"/>
        </w:rPr>
        <w:t>инфектология</w:t>
      </w:r>
      <w:proofErr w:type="spellEnd"/>
      <w:r w:rsidRPr="002B3D6E">
        <w:rPr>
          <w:rFonts w:ascii="Times New Roman" w:hAnsi="Times New Roman" w:cs="Times New Roman"/>
          <w:sz w:val="32"/>
          <w:szCs w:val="32"/>
        </w:rPr>
        <w:t xml:space="preserve"> и паразитология.</w:t>
      </w:r>
      <w:r w:rsidR="0031790A" w:rsidRPr="002B3D6E">
        <w:rPr>
          <w:rFonts w:ascii="Times New Roman" w:hAnsi="Times New Roman" w:cs="Times New Roman"/>
          <w:sz w:val="32"/>
          <w:szCs w:val="32"/>
        </w:rPr>
        <w:t xml:space="preserve"> –</w:t>
      </w:r>
      <w:r w:rsidRPr="002B3D6E">
        <w:rPr>
          <w:rFonts w:ascii="Times New Roman" w:hAnsi="Times New Roman" w:cs="Times New Roman"/>
          <w:sz w:val="32"/>
          <w:szCs w:val="32"/>
        </w:rPr>
        <w:t xml:space="preserve"> 2020.</w:t>
      </w:r>
      <w:r w:rsidR="0031790A" w:rsidRPr="002B3D6E">
        <w:rPr>
          <w:rFonts w:ascii="Times New Roman" w:hAnsi="Times New Roman" w:cs="Times New Roman"/>
          <w:sz w:val="32"/>
          <w:szCs w:val="32"/>
        </w:rPr>
        <w:t xml:space="preserve"> – Т. 9, № 4</w:t>
      </w:r>
      <w:r w:rsidRPr="002B3D6E">
        <w:rPr>
          <w:rFonts w:ascii="Times New Roman" w:hAnsi="Times New Roman" w:cs="Times New Roman"/>
          <w:sz w:val="32"/>
          <w:szCs w:val="32"/>
        </w:rPr>
        <w:t>.</w:t>
      </w:r>
      <w:r w:rsidR="0031790A" w:rsidRPr="002B3D6E">
        <w:rPr>
          <w:rFonts w:ascii="Times New Roman" w:hAnsi="Times New Roman" w:cs="Times New Roman"/>
          <w:sz w:val="32"/>
          <w:szCs w:val="32"/>
        </w:rPr>
        <w:t xml:space="preserve"> – </w:t>
      </w:r>
      <w:r w:rsidRPr="002B3D6E">
        <w:rPr>
          <w:rFonts w:ascii="Times New Roman" w:hAnsi="Times New Roman" w:cs="Times New Roman"/>
          <w:sz w:val="32"/>
          <w:szCs w:val="32"/>
        </w:rPr>
        <w:t>С.</w:t>
      </w:r>
      <w:r w:rsidR="0031790A" w:rsidRPr="002B3D6E">
        <w:rPr>
          <w:rFonts w:ascii="Times New Roman" w:hAnsi="Times New Roman" w:cs="Times New Roman"/>
          <w:sz w:val="32"/>
          <w:szCs w:val="32"/>
        </w:rPr>
        <w:t xml:space="preserve"> </w:t>
      </w:r>
      <w:r w:rsidRPr="002B3D6E">
        <w:rPr>
          <w:rFonts w:ascii="Times New Roman" w:hAnsi="Times New Roman" w:cs="Times New Roman"/>
          <w:sz w:val="32"/>
          <w:szCs w:val="32"/>
        </w:rPr>
        <w:t>439-448</w:t>
      </w:r>
      <w:r w:rsidR="0031790A" w:rsidRPr="002B3D6E">
        <w:rPr>
          <w:rFonts w:ascii="Times New Roman" w:hAnsi="Times New Roman" w:cs="Times New Roman"/>
          <w:sz w:val="32"/>
          <w:szCs w:val="32"/>
        </w:rPr>
        <w:t>.</w:t>
      </w:r>
    </w:p>
    <w:p w14:paraId="224FF573" w14:textId="77777777" w:rsidR="002B3D6E" w:rsidRDefault="00C455B7" w:rsidP="004F5F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B3D6E">
        <w:rPr>
          <w:rFonts w:ascii="Times New Roman" w:hAnsi="Times New Roman" w:cs="Times New Roman"/>
          <w:sz w:val="32"/>
          <w:szCs w:val="32"/>
        </w:rPr>
        <w:t xml:space="preserve">Дудинский, А. Н. Опыт лечения впервые возникших и рецидивных послеоперационных вентральных грыж / А. Н. Дудинский, П. В. </w:t>
      </w:r>
      <w:proofErr w:type="spellStart"/>
      <w:r w:rsidRPr="002B3D6E">
        <w:rPr>
          <w:rFonts w:ascii="Times New Roman" w:hAnsi="Times New Roman" w:cs="Times New Roman"/>
          <w:sz w:val="32"/>
          <w:szCs w:val="32"/>
        </w:rPr>
        <w:t>Гарелик</w:t>
      </w:r>
      <w:proofErr w:type="spellEnd"/>
      <w:r w:rsidRPr="002B3D6E">
        <w:rPr>
          <w:rFonts w:ascii="Times New Roman" w:hAnsi="Times New Roman" w:cs="Times New Roman"/>
          <w:sz w:val="32"/>
          <w:szCs w:val="32"/>
        </w:rPr>
        <w:t xml:space="preserve"> // Здравоохранение. – 2021. – № 2. – С. 66-71.</w:t>
      </w:r>
    </w:p>
    <w:p w14:paraId="7087FE90" w14:textId="77777777" w:rsidR="002B3D6E" w:rsidRDefault="0013216D" w:rsidP="004F5F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B3D6E">
        <w:rPr>
          <w:rFonts w:ascii="Times New Roman" w:hAnsi="Times New Roman" w:cs="Times New Roman"/>
          <w:sz w:val="32"/>
          <w:szCs w:val="32"/>
        </w:rPr>
        <w:t xml:space="preserve">Наследственные и многофакторные нарушения соединительной ткани у пациентов с </w:t>
      </w:r>
      <w:proofErr w:type="spellStart"/>
      <w:r w:rsidRPr="002B3D6E">
        <w:rPr>
          <w:rFonts w:ascii="Times New Roman" w:hAnsi="Times New Roman" w:cs="Times New Roman"/>
          <w:sz w:val="32"/>
          <w:szCs w:val="32"/>
        </w:rPr>
        <w:t>гастроэзофагеальной</w:t>
      </w:r>
      <w:proofErr w:type="spellEnd"/>
      <w:r w:rsidRPr="002B3D6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B3D6E">
        <w:rPr>
          <w:rFonts w:ascii="Times New Roman" w:hAnsi="Times New Roman" w:cs="Times New Roman"/>
          <w:sz w:val="32"/>
          <w:szCs w:val="32"/>
        </w:rPr>
        <w:t>рефлюксной</w:t>
      </w:r>
      <w:proofErr w:type="spellEnd"/>
      <w:r w:rsidRPr="002B3D6E">
        <w:rPr>
          <w:rFonts w:ascii="Times New Roman" w:hAnsi="Times New Roman" w:cs="Times New Roman"/>
          <w:sz w:val="32"/>
          <w:szCs w:val="32"/>
        </w:rPr>
        <w:t xml:space="preserve"> болезнью и синдромом обструктивного апноэ/</w:t>
      </w:r>
      <w:proofErr w:type="spellStart"/>
      <w:r w:rsidRPr="002B3D6E">
        <w:rPr>
          <w:rFonts w:ascii="Times New Roman" w:hAnsi="Times New Roman" w:cs="Times New Roman"/>
          <w:sz w:val="32"/>
          <w:szCs w:val="32"/>
        </w:rPr>
        <w:t>гипопноэ</w:t>
      </w:r>
      <w:proofErr w:type="spellEnd"/>
      <w:r w:rsidRPr="002B3D6E">
        <w:rPr>
          <w:rFonts w:ascii="Times New Roman" w:hAnsi="Times New Roman" w:cs="Times New Roman"/>
          <w:sz w:val="32"/>
          <w:szCs w:val="32"/>
        </w:rPr>
        <w:t xml:space="preserve"> сна / Ю. Я. </w:t>
      </w:r>
      <w:proofErr w:type="spellStart"/>
      <w:r w:rsidRPr="002B3D6E">
        <w:rPr>
          <w:rFonts w:ascii="Times New Roman" w:hAnsi="Times New Roman" w:cs="Times New Roman"/>
          <w:sz w:val="32"/>
          <w:szCs w:val="32"/>
        </w:rPr>
        <w:t>Шелкович</w:t>
      </w:r>
      <w:proofErr w:type="spellEnd"/>
      <w:r w:rsidRPr="002B3D6E">
        <w:rPr>
          <w:rFonts w:ascii="Times New Roman" w:hAnsi="Times New Roman" w:cs="Times New Roman"/>
          <w:sz w:val="32"/>
          <w:szCs w:val="32"/>
        </w:rPr>
        <w:t xml:space="preserve">, М. А. </w:t>
      </w:r>
      <w:proofErr w:type="spellStart"/>
      <w:r w:rsidRPr="002B3D6E">
        <w:rPr>
          <w:rFonts w:ascii="Times New Roman" w:hAnsi="Times New Roman" w:cs="Times New Roman"/>
          <w:sz w:val="32"/>
          <w:szCs w:val="32"/>
        </w:rPr>
        <w:t>Саросек</w:t>
      </w:r>
      <w:proofErr w:type="spellEnd"/>
      <w:r w:rsidRPr="002B3D6E">
        <w:rPr>
          <w:rFonts w:ascii="Times New Roman" w:hAnsi="Times New Roman" w:cs="Times New Roman"/>
          <w:sz w:val="32"/>
          <w:szCs w:val="32"/>
        </w:rPr>
        <w:t xml:space="preserve"> // Рецепт. – 2020. – Т. 23, № 6. – С. 846-855.</w:t>
      </w:r>
    </w:p>
    <w:p w14:paraId="2C3DC696" w14:textId="77777777" w:rsidR="002B3D6E" w:rsidRPr="002B3D6E" w:rsidRDefault="00FB7894" w:rsidP="004F5F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be-BY"/>
        </w:rPr>
      </w:pPr>
      <w:proofErr w:type="spellStart"/>
      <w:r w:rsidRPr="002B3D6E">
        <w:rPr>
          <w:rFonts w:ascii="Times New Roman" w:hAnsi="Times New Roman" w:cs="Times New Roman"/>
          <w:sz w:val="32"/>
          <w:szCs w:val="32"/>
        </w:rPr>
        <w:t>Новогродская</w:t>
      </w:r>
      <w:proofErr w:type="spellEnd"/>
      <w:r w:rsidRPr="002B3D6E">
        <w:rPr>
          <w:rFonts w:ascii="Times New Roman" w:hAnsi="Times New Roman" w:cs="Times New Roman"/>
          <w:sz w:val="32"/>
          <w:szCs w:val="32"/>
        </w:rPr>
        <w:t xml:space="preserve">, Я. И. Эффекты </w:t>
      </w:r>
      <w:proofErr w:type="spellStart"/>
      <w:r w:rsidRPr="002B3D6E">
        <w:rPr>
          <w:rFonts w:ascii="Times New Roman" w:hAnsi="Times New Roman" w:cs="Times New Roman"/>
          <w:sz w:val="32"/>
          <w:szCs w:val="32"/>
        </w:rPr>
        <w:t>этионина</w:t>
      </w:r>
      <w:proofErr w:type="spellEnd"/>
      <w:r w:rsidRPr="002B3D6E">
        <w:rPr>
          <w:rFonts w:ascii="Times New Roman" w:hAnsi="Times New Roman" w:cs="Times New Roman"/>
          <w:sz w:val="32"/>
          <w:szCs w:val="32"/>
        </w:rPr>
        <w:t xml:space="preserve"> на тканевые уровни </w:t>
      </w:r>
      <w:proofErr w:type="spellStart"/>
      <w:r w:rsidRPr="002B3D6E">
        <w:rPr>
          <w:rFonts w:ascii="Times New Roman" w:hAnsi="Times New Roman" w:cs="Times New Roman"/>
          <w:sz w:val="32"/>
          <w:szCs w:val="32"/>
        </w:rPr>
        <w:t>гомоцистеина</w:t>
      </w:r>
      <w:proofErr w:type="spellEnd"/>
      <w:r w:rsidRPr="002B3D6E">
        <w:rPr>
          <w:rFonts w:ascii="Times New Roman" w:hAnsi="Times New Roman" w:cs="Times New Roman"/>
          <w:sz w:val="32"/>
          <w:szCs w:val="32"/>
        </w:rPr>
        <w:t xml:space="preserve"> и других серосодержащих соединений у крыс / Я. И. </w:t>
      </w:r>
      <w:proofErr w:type="spellStart"/>
      <w:r w:rsidRPr="002B3D6E">
        <w:rPr>
          <w:rFonts w:ascii="Times New Roman" w:hAnsi="Times New Roman" w:cs="Times New Roman"/>
          <w:sz w:val="32"/>
          <w:szCs w:val="32"/>
        </w:rPr>
        <w:t>Новогродская</w:t>
      </w:r>
      <w:proofErr w:type="spellEnd"/>
      <w:r w:rsidRPr="002B3D6E">
        <w:rPr>
          <w:rFonts w:ascii="Times New Roman" w:hAnsi="Times New Roman" w:cs="Times New Roman"/>
          <w:sz w:val="32"/>
          <w:szCs w:val="32"/>
        </w:rPr>
        <w:t xml:space="preserve">, В. М. </w:t>
      </w:r>
      <w:proofErr w:type="spellStart"/>
      <w:r w:rsidRPr="002B3D6E">
        <w:rPr>
          <w:rFonts w:ascii="Times New Roman" w:hAnsi="Times New Roman" w:cs="Times New Roman"/>
          <w:sz w:val="32"/>
          <w:szCs w:val="32"/>
        </w:rPr>
        <w:t>Шейбак</w:t>
      </w:r>
      <w:proofErr w:type="spellEnd"/>
      <w:r w:rsidRPr="002B3D6E">
        <w:rPr>
          <w:rFonts w:ascii="Times New Roman" w:hAnsi="Times New Roman" w:cs="Times New Roman"/>
          <w:sz w:val="32"/>
          <w:szCs w:val="32"/>
        </w:rPr>
        <w:t>, О. Б. Островская // Новости медико-биологических наук. – 2020. – Т. 20, № 4. – С. 55-61.</w:t>
      </w:r>
    </w:p>
    <w:p w14:paraId="58F82E19" w14:textId="77777777" w:rsidR="002B3D6E" w:rsidRPr="002B3D6E" w:rsidRDefault="00B545DF" w:rsidP="004F5F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2B3D6E">
        <w:rPr>
          <w:rFonts w:ascii="Times New Roman" w:hAnsi="Times New Roman" w:cs="Times New Roman"/>
          <w:sz w:val="32"/>
          <w:szCs w:val="32"/>
        </w:rPr>
        <w:lastRenderedPageBreak/>
        <w:t>Плоцк</w:t>
      </w:r>
      <w:proofErr w:type="spellEnd"/>
      <w:r w:rsidRPr="002B3D6E">
        <w:rPr>
          <w:rFonts w:ascii="Times New Roman" w:hAnsi="Times New Roman" w:cs="Times New Roman"/>
          <w:sz w:val="32"/>
          <w:szCs w:val="32"/>
          <w:lang w:val="be-BY"/>
        </w:rPr>
        <w:t>і</w:t>
      </w:r>
      <w:r w:rsidRPr="002B3D6E">
        <w:rPr>
          <w:rFonts w:ascii="Times New Roman" w:hAnsi="Times New Roman" w:cs="Times New Roman"/>
          <w:sz w:val="32"/>
          <w:szCs w:val="32"/>
        </w:rPr>
        <w:t xml:space="preserve">, А. Р. </w:t>
      </w:r>
      <w:proofErr w:type="spellStart"/>
      <w:r w:rsidRPr="002B3D6E">
        <w:rPr>
          <w:rFonts w:ascii="Times New Roman" w:hAnsi="Times New Roman" w:cs="Times New Roman"/>
          <w:sz w:val="32"/>
          <w:szCs w:val="32"/>
        </w:rPr>
        <w:t>Дадатковая</w:t>
      </w:r>
      <w:proofErr w:type="spellEnd"/>
      <w:r w:rsidRPr="002B3D6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B3D6E">
        <w:rPr>
          <w:rFonts w:ascii="Times New Roman" w:hAnsi="Times New Roman" w:cs="Times New Roman"/>
          <w:sz w:val="32"/>
          <w:szCs w:val="32"/>
        </w:rPr>
        <w:t>адукацыя</w:t>
      </w:r>
      <w:proofErr w:type="spellEnd"/>
      <w:r w:rsidRPr="002B3D6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B3D6E">
        <w:rPr>
          <w:rFonts w:ascii="Times New Roman" w:hAnsi="Times New Roman" w:cs="Times New Roman"/>
          <w:sz w:val="32"/>
          <w:szCs w:val="32"/>
        </w:rPr>
        <w:t>дараслых</w:t>
      </w:r>
      <w:proofErr w:type="spellEnd"/>
      <w:r w:rsidRPr="002B3D6E">
        <w:rPr>
          <w:rFonts w:ascii="Times New Roman" w:hAnsi="Times New Roman" w:cs="Times New Roman"/>
          <w:sz w:val="32"/>
          <w:szCs w:val="32"/>
        </w:rPr>
        <w:t xml:space="preserve"> у </w:t>
      </w:r>
      <w:proofErr w:type="spellStart"/>
      <w:r w:rsidRPr="002B3D6E">
        <w:rPr>
          <w:rFonts w:ascii="Times New Roman" w:hAnsi="Times New Roman" w:cs="Times New Roman"/>
          <w:sz w:val="32"/>
          <w:szCs w:val="32"/>
        </w:rPr>
        <w:t>галіне</w:t>
      </w:r>
      <w:proofErr w:type="spellEnd"/>
      <w:r w:rsidRPr="002B3D6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B3D6E">
        <w:rPr>
          <w:rFonts w:ascii="Times New Roman" w:hAnsi="Times New Roman" w:cs="Times New Roman"/>
          <w:sz w:val="32"/>
          <w:szCs w:val="32"/>
        </w:rPr>
        <w:t>медыцыны</w:t>
      </w:r>
      <w:proofErr w:type="spellEnd"/>
      <w:r w:rsidRPr="002B3D6E">
        <w:rPr>
          <w:rFonts w:ascii="Times New Roman" w:hAnsi="Times New Roman" w:cs="Times New Roman"/>
          <w:sz w:val="32"/>
          <w:szCs w:val="32"/>
        </w:rPr>
        <w:t xml:space="preserve"> / А. Р. </w:t>
      </w:r>
      <w:proofErr w:type="spellStart"/>
      <w:r w:rsidRPr="002B3D6E">
        <w:rPr>
          <w:rFonts w:ascii="Times New Roman" w:hAnsi="Times New Roman" w:cs="Times New Roman"/>
          <w:sz w:val="32"/>
          <w:szCs w:val="32"/>
        </w:rPr>
        <w:t>Плоцк</w:t>
      </w:r>
      <w:proofErr w:type="spellEnd"/>
      <w:r w:rsidRPr="002B3D6E">
        <w:rPr>
          <w:rFonts w:ascii="Times New Roman" w:hAnsi="Times New Roman" w:cs="Times New Roman"/>
          <w:sz w:val="32"/>
          <w:szCs w:val="32"/>
          <w:lang w:val="be-BY"/>
        </w:rPr>
        <w:t>і</w:t>
      </w:r>
      <w:r w:rsidRPr="002B3D6E">
        <w:rPr>
          <w:rFonts w:ascii="Times New Roman" w:hAnsi="Times New Roman" w:cs="Times New Roman"/>
          <w:sz w:val="32"/>
          <w:szCs w:val="32"/>
        </w:rPr>
        <w:t xml:space="preserve"> // Здравоохранение.</w:t>
      </w:r>
      <w:r w:rsidRPr="002B3D6E">
        <w:rPr>
          <w:rFonts w:ascii="Times New Roman" w:hAnsi="Times New Roman" w:cs="Times New Roman"/>
          <w:sz w:val="32"/>
          <w:szCs w:val="32"/>
          <w:lang w:val="be-BY"/>
        </w:rPr>
        <w:t xml:space="preserve"> –</w:t>
      </w:r>
      <w:r w:rsidRPr="002B3D6E">
        <w:rPr>
          <w:rFonts w:ascii="Times New Roman" w:hAnsi="Times New Roman" w:cs="Times New Roman"/>
          <w:sz w:val="32"/>
          <w:szCs w:val="32"/>
        </w:rPr>
        <w:t xml:space="preserve"> 2021.</w:t>
      </w:r>
      <w:r w:rsidRPr="002B3D6E">
        <w:rPr>
          <w:rFonts w:ascii="Times New Roman" w:hAnsi="Times New Roman" w:cs="Times New Roman"/>
          <w:sz w:val="32"/>
          <w:szCs w:val="32"/>
          <w:lang w:val="be-BY"/>
        </w:rPr>
        <w:t xml:space="preserve"> –</w:t>
      </w:r>
      <w:r w:rsidRPr="002B3D6E">
        <w:rPr>
          <w:rFonts w:ascii="Times New Roman" w:hAnsi="Times New Roman" w:cs="Times New Roman"/>
          <w:sz w:val="32"/>
          <w:szCs w:val="32"/>
        </w:rPr>
        <w:t xml:space="preserve"> № 1.</w:t>
      </w:r>
      <w:r w:rsidRPr="002B3D6E">
        <w:rPr>
          <w:rFonts w:ascii="Times New Roman" w:hAnsi="Times New Roman" w:cs="Times New Roman"/>
          <w:sz w:val="32"/>
          <w:szCs w:val="32"/>
          <w:lang w:val="be-BY"/>
        </w:rPr>
        <w:t xml:space="preserve"> –</w:t>
      </w:r>
      <w:r w:rsidRPr="002B3D6E">
        <w:rPr>
          <w:rFonts w:ascii="Times New Roman" w:hAnsi="Times New Roman" w:cs="Times New Roman"/>
          <w:sz w:val="32"/>
          <w:szCs w:val="32"/>
        </w:rPr>
        <w:t xml:space="preserve"> С.</w:t>
      </w:r>
      <w:r w:rsidRPr="002B3D6E">
        <w:rPr>
          <w:rFonts w:ascii="Times New Roman" w:hAnsi="Times New Roman" w:cs="Times New Roman"/>
          <w:sz w:val="32"/>
          <w:szCs w:val="32"/>
          <w:lang w:val="be-BY"/>
        </w:rPr>
        <w:t xml:space="preserve"> </w:t>
      </w:r>
      <w:r w:rsidRPr="002B3D6E">
        <w:rPr>
          <w:rFonts w:ascii="Times New Roman" w:hAnsi="Times New Roman" w:cs="Times New Roman"/>
          <w:sz w:val="32"/>
          <w:szCs w:val="32"/>
        </w:rPr>
        <w:t>21-23</w:t>
      </w:r>
      <w:r w:rsidRPr="002B3D6E">
        <w:rPr>
          <w:rFonts w:ascii="Times New Roman" w:hAnsi="Times New Roman" w:cs="Times New Roman"/>
          <w:sz w:val="32"/>
          <w:szCs w:val="32"/>
          <w:lang w:val="be-BY"/>
        </w:rPr>
        <w:t>.</w:t>
      </w:r>
    </w:p>
    <w:p w14:paraId="440D6B78" w14:textId="77777777" w:rsidR="002B3D6E" w:rsidRDefault="002A4175" w:rsidP="004F5F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B3D6E">
        <w:rPr>
          <w:rFonts w:ascii="Times New Roman" w:hAnsi="Times New Roman" w:cs="Times New Roman"/>
          <w:sz w:val="32"/>
          <w:szCs w:val="32"/>
        </w:rPr>
        <w:t xml:space="preserve">Пронько, Т. П. Скрининговый отбор пациентов со стабильной стенокардией напряжения после </w:t>
      </w:r>
      <w:proofErr w:type="spellStart"/>
      <w:r w:rsidRPr="002B3D6E">
        <w:rPr>
          <w:rFonts w:ascii="Times New Roman" w:hAnsi="Times New Roman" w:cs="Times New Roman"/>
          <w:sz w:val="32"/>
          <w:szCs w:val="32"/>
        </w:rPr>
        <w:t>чрескожного</w:t>
      </w:r>
      <w:proofErr w:type="spellEnd"/>
      <w:r w:rsidRPr="002B3D6E">
        <w:rPr>
          <w:rFonts w:ascii="Times New Roman" w:hAnsi="Times New Roman" w:cs="Times New Roman"/>
          <w:sz w:val="32"/>
          <w:szCs w:val="32"/>
        </w:rPr>
        <w:t xml:space="preserve"> коронарного вмешательства для проведения </w:t>
      </w:r>
      <w:proofErr w:type="spellStart"/>
      <w:r w:rsidRPr="002B3D6E">
        <w:rPr>
          <w:rFonts w:ascii="Times New Roman" w:hAnsi="Times New Roman" w:cs="Times New Roman"/>
          <w:sz w:val="32"/>
          <w:szCs w:val="32"/>
        </w:rPr>
        <w:t>агрегометрии</w:t>
      </w:r>
      <w:proofErr w:type="spellEnd"/>
      <w:r w:rsidRPr="002B3D6E">
        <w:rPr>
          <w:rFonts w:ascii="Times New Roman" w:hAnsi="Times New Roman" w:cs="Times New Roman"/>
          <w:sz w:val="32"/>
          <w:szCs w:val="32"/>
        </w:rPr>
        <w:t xml:space="preserve"> / Т. П. Пронько, В. А. </w:t>
      </w:r>
      <w:proofErr w:type="spellStart"/>
      <w:r w:rsidRPr="002B3D6E">
        <w:rPr>
          <w:rFonts w:ascii="Times New Roman" w:hAnsi="Times New Roman" w:cs="Times New Roman"/>
          <w:sz w:val="32"/>
          <w:szCs w:val="32"/>
        </w:rPr>
        <w:t>Снежицкий</w:t>
      </w:r>
      <w:proofErr w:type="spellEnd"/>
      <w:r w:rsidRPr="002B3D6E">
        <w:rPr>
          <w:rFonts w:ascii="Times New Roman" w:hAnsi="Times New Roman" w:cs="Times New Roman"/>
          <w:sz w:val="32"/>
          <w:szCs w:val="32"/>
        </w:rPr>
        <w:t xml:space="preserve">, А. В. </w:t>
      </w:r>
      <w:proofErr w:type="spellStart"/>
      <w:r w:rsidRPr="002B3D6E">
        <w:rPr>
          <w:rFonts w:ascii="Times New Roman" w:hAnsi="Times New Roman" w:cs="Times New Roman"/>
          <w:sz w:val="32"/>
          <w:szCs w:val="32"/>
        </w:rPr>
        <w:t>Копыцкий</w:t>
      </w:r>
      <w:proofErr w:type="spellEnd"/>
      <w:r w:rsidRPr="002B3D6E">
        <w:rPr>
          <w:rFonts w:ascii="Times New Roman" w:hAnsi="Times New Roman" w:cs="Times New Roman"/>
          <w:sz w:val="32"/>
          <w:szCs w:val="32"/>
        </w:rPr>
        <w:t xml:space="preserve"> // Здравоохранение. – 2020. – № 1. – С. 5-10.</w:t>
      </w:r>
    </w:p>
    <w:p w14:paraId="51E0B422" w14:textId="77777777" w:rsidR="002B3D6E" w:rsidRPr="002B3D6E" w:rsidRDefault="004F5FB8" w:rsidP="004F5F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3D6E">
        <w:rPr>
          <w:rFonts w:ascii="Times New Roman" w:hAnsi="Times New Roman" w:cs="Times New Roman"/>
          <w:sz w:val="32"/>
          <w:szCs w:val="32"/>
        </w:rPr>
        <w:t>Прооксидантно</w:t>
      </w:r>
      <w:proofErr w:type="spellEnd"/>
      <w:r w:rsidRPr="002B3D6E">
        <w:rPr>
          <w:rFonts w:ascii="Times New Roman" w:hAnsi="Times New Roman" w:cs="Times New Roman"/>
          <w:sz w:val="32"/>
          <w:szCs w:val="32"/>
        </w:rPr>
        <w:t>-антиоксидантное состояние крови при синдроме обструктивного апноэ/</w:t>
      </w:r>
      <w:proofErr w:type="spellStart"/>
      <w:r w:rsidRPr="002B3D6E">
        <w:rPr>
          <w:rFonts w:ascii="Times New Roman" w:hAnsi="Times New Roman" w:cs="Times New Roman"/>
          <w:sz w:val="32"/>
          <w:szCs w:val="32"/>
        </w:rPr>
        <w:t>гипопноэ</w:t>
      </w:r>
      <w:proofErr w:type="spellEnd"/>
      <w:r w:rsidRPr="002B3D6E">
        <w:rPr>
          <w:rFonts w:ascii="Times New Roman" w:hAnsi="Times New Roman" w:cs="Times New Roman"/>
          <w:sz w:val="32"/>
          <w:szCs w:val="32"/>
        </w:rPr>
        <w:t xml:space="preserve"> во сне / В. И. </w:t>
      </w:r>
      <w:proofErr w:type="spellStart"/>
      <w:r w:rsidRPr="002B3D6E">
        <w:rPr>
          <w:rFonts w:ascii="Times New Roman" w:hAnsi="Times New Roman" w:cs="Times New Roman"/>
          <w:sz w:val="32"/>
          <w:szCs w:val="32"/>
        </w:rPr>
        <w:t>Шишко</w:t>
      </w:r>
      <w:proofErr w:type="spellEnd"/>
      <w:r w:rsidRPr="002B3D6E">
        <w:rPr>
          <w:rFonts w:ascii="Times New Roman" w:hAnsi="Times New Roman" w:cs="Times New Roman"/>
          <w:sz w:val="32"/>
          <w:szCs w:val="32"/>
        </w:rPr>
        <w:t>, В. В. Зинчук, Е. В. Шульга, И. Э. Гуляй, О. А. Карпович // Новости медико-биологических наук. – 2020. – Т. 20, № 4. – С. 77-82.</w:t>
      </w:r>
    </w:p>
    <w:p w14:paraId="346B5884" w14:textId="77777777" w:rsidR="00764F13" w:rsidRDefault="001228F0" w:rsidP="004F5F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764F13">
        <w:rPr>
          <w:rFonts w:ascii="Times New Roman" w:hAnsi="Times New Roman" w:cs="Times New Roman"/>
          <w:sz w:val="32"/>
          <w:szCs w:val="32"/>
        </w:rPr>
        <w:t xml:space="preserve">Случай сложной диагностики герпетического поражения нервной системы (клинический случай) / Г. М. Авдей, С. Д. Кулеш, П. Г. Хоперский, В. И. Якимович, Ю. В. </w:t>
      </w:r>
      <w:proofErr w:type="spellStart"/>
      <w:r w:rsidRPr="00764F13">
        <w:rPr>
          <w:rFonts w:ascii="Times New Roman" w:hAnsi="Times New Roman" w:cs="Times New Roman"/>
          <w:sz w:val="32"/>
          <w:szCs w:val="32"/>
        </w:rPr>
        <w:t>Милюта</w:t>
      </w:r>
      <w:proofErr w:type="spellEnd"/>
      <w:r w:rsidRPr="00764F13">
        <w:rPr>
          <w:rFonts w:ascii="Times New Roman" w:hAnsi="Times New Roman" w:cs="Times New Roman"/>
          <w:sz w:val="32"/>
          <w:szCs w:val="32"/>
        </w:rPr>
        <w:t>, Л. В. Бычек // Медицинские новости. – 2021. – № 1. – С. 34-36.</w:t>
      </w:r>
    </w:p>
    <w:p w14:paraId="152F8377" w14:textId="77777777" w:rsidR="00764F13" w:rsidRDefault="00954CC6" w:rsidP="004F5F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764F13">
        <w:rPr>
          <w:rFonts w:ascii="Times New Roman" w:hAnsi="Times New Roman" w:cs="Times New Roman"/>
          <w:sz w:val="32"/>
          <w:szCs w:val="32"/>
        </w:rPr>
        <w:t xml:space="preserve">Сравнительный анализ определения </w:t>
      </w:r>
      <w:proofErr w:type="spellStart"/>
      <w:r w:rsidRPr="00764F13">
        <w:rPr>
          <w:rFonts w:ascii="Times New Roman" w:hAnsi="Times New Roman" w:cs="Times New Roman"/>
          <w:sz w:val="32"/>
          <w:szCs w:val="32"/>
        </w:rPr>
        <w:t>лодыжечно</w:t>
      </w:r>
      <w:proofErr w:type="spellEnd"/>
      <w:r w:rsidRPr="00764F13">
        <w:rPr>
          <w:rFonts w:ascii="Times New Roman" w:hAnsi="Times New Roman" w:cs="Times New Roman"/>
          <w:sz w:val="32"/>
          <w:szCs w:val="32"/>
        </w:rPr>
        <w:t xml:space="preserve">-плечевого индекса методами ультразвуковой </w:t>
      </w:r>
      <w:proofErr w:type="spellStart"/>
      <w:r w:rsidRPr="00764F13">
        <w:rPr>
          <w:rFonts w:ascii="Times New Roman" w:hAnsi="Times New Roman" w:cs="Times New Roman"/>
          <w:sz w:val="32"/>
          <w:szCs w:val="32"/>
        </w:rPr>
        <w:t>допплерометрии</w:t>
      </w:r>
      <w:proofErr w:type="spellEnd"/>
      <w:r w:rsidRPr="00764F13">
        <w:rPr>
          <w:rFonts w:ascii="Times New Roman" w:hAnsi="Times New Roman" w:cs="Times New Roman"/>
          <w:sz w:val="32"/>
          <w:szCs w:val="32"/>
        </w:rPr>
        <w:t xml:space="preserve"> и </w:t>
      </w:r>
      <w:proofErr w:type="spellStart"/>
      <w:r w:rsidRPr="00764F13">
        <w:rPr>
          <w:rFonts w:ascii="Times New Roman" w:hAnsi="Times New Roman" w:cs="Times New Roman"/>
          <w:sz w:val="32"/>
          <w:szCs w:val="32"/>
        </w:rPr>
        <w:t>автаматической</w:t>
      </w:r>
      <w:proofErr w:type="spellEnd"/>
      <w:r w:rsidRPr="00764F1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64F13">
        <w:rPr>
          <w:rFonts w:ascii="Times New Roman" w:hAnsi="Times New Roman" w:cs="Times New Roman"/>
          <w:sz w:val="32"/>
          <w:szCs w:val="32"/>
        </w:rPr>
        <w:t>осциллометрии</w:t>
      </w:r>
      <w:proofErr w:type="spellEnd"/>
      <w:r w:rsidRPr="00764F13">
        <w:rPr>
          <w:rFonts w:ascii="Times New Roman" w:hAnsi="Times New Roman" w:cs="Times New Roman"/>
          <w:sz w:val="32"/>
          <w:szCs w:val="32"/>
        </w:rPr>
        <w:t xml:space="preserve"> у пациентов с заболеваниями периферических артерий / О. В. Панасюк, В. И. </w:t>
      </w:r>
      <w:proofErr w:type="spellStart"/>
      <w:r w:rsidRPr="00764F13">
        <w:rPr>
          <w:rFonts w:ascii="Times New Roman" w:hAnsi="Times New Roman" w:cs="Times New Roman"/>
          <w:sz w:val="32"/>
          <w:szCs w:val="32"/>
        </w:rPr>
        <w:t>Шишко</w:t>
      </w:r>
      <w:proofErr w:type="spellEnd"/>
      <w:r w:rsidRPr="00764F13">
        <w:rPr>
          <w:rFonts w:ascii="Times New Roman" w:hAnsi="Times New Roman" w:cs="Times New Roman"/>
          <w:sz w:val="32"/>
          <w:szCs w:val="32"/>
        </w:rPr>
        <w:t xml:space="preserve">, Э. В. </w:t>
      </w:r>
      <w:proofErr w:type="spellStart"/>
      <w:r w:rsidRPr="00764F13">
        <w:rPr>
          <w:rFonts w:ascii="Times New Roman" w:hAnsi="Times New Roman" w:cs="Times New Roman"/>
          <w:sz w:val="32"/>
          <w:szCs w:val="32"/>
        </w:rPr>
        <w:t>Могилевец</w:t>
      </w:r>
      <w:proofErr w:type="spellEnd"/>
      <w:r w:rsidRPr="00764F13">
        <w:rPr>
          <w:rFonts w:ascii="Times New Roman" w:hAnsi="Times New Roman" w:cs="Times New Roman"/>
          <w:sz w:val="32"/>
          <w:szCs w:val="32"/>
        </w:rPr>
        <w:t xml:space="preserve">, П. А. Горячев // Кардиология в Беларуси. – 2020. – Т. 12, № </w:t>
      </w:r>
      <w:r w:rsidR="00764F13">
        <w:rPr>
          <w:rFonts w:ascii="Times New Roman" w:hAnsi="Times New Roman" w:cs="Times New Roman"/>
          <w:sz w:val="32"/>
          <w:szCs w:val="32"/>
        </w:rPr>
        <w:t>6</w:t>
      </w:r>
      <w:r w:rsidRPr="00764F13">
        <w:rPr>
          <w:rFonts w:ascii="Times New Roman" w:hAnsi="Times New Roman" w:cs="Times New Roman"/>
          <w:sz w:val="32"/>
          <w:szCs w:val="32"/>
        </w:rPr>
        <w:t>. – С. 845-854.</w:t>
      </w:r>
    </w:p>
    <w:p w14:paraId="5AD338F5" w14:textId="77777777" w:rsidR="00764F13" w:rsidRPr="00764F13" w:rsidRDefault="003154DF" w:rsidP="004F5FB8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proofErr w:type="spellStart"/>
      <w:r w:rsidRPr="00764F13">
        <w:rPr>
          <w:rFonts w:ascii="Times New Roman" w:hAnsi="Times New Roman" w:cs="Times New Roman"/>
          <w:sz w:val="32"/>
          <w:szCs w:val="32"/>
        </w:rPr>
        <w:t>Томчик</w:t>
      </w:r>
      <w:proofErr w:type="spellEnd"/>
      <w:r w:rsidRPr="00764F13">
        <w:rPr>
          <w:rFonts w:ascii="Times New Roman" w:hAnsi="Times New Roman" w:cs="Times New Roman"/>
          <w:sz w:val="32"/>
          <w:szCs w:val="32"/>
        </w:rPr>
        <w:t xml:space="preserve">, Н. В. </w:t>
      </w:r>
      <w:proofErr w:type="spellStart"/>
      <w:r w:rsidRPr="00764F13">
        <w:rPr>
          <w:rFonts w:ascii="Times New Roman" w:hAnsi="Times New Roman" w:cs="Times New Roman"/>
          <w:sz w:val="32"/>
          <w:szCs w:val="32"/>
        </w:rPr>
        <w:t>Лакционная</w:t>
      </w:r>
      <w:proofErr w:type="spellEnd"/>
      <w:r w:rsidRPr="00764F13">
        <w:rPr>
          <w:rFonts w:ascii="Times New Roman" w:hAnsi="Times New Roman" w:cs="Times New Roman"/>
          <w:sz w:val="32"/>
          <w:szCs w:val="32"/>
        </w:rPr>
        <w:t xml:space="preserve"> доминанта: факторы влияющие на ее становление и формирование. Трудности в организации грудного вскармливания в </w:t>
      </w:r>
      <w:r w:rsidRPr="00764F13">
        <w:rPr>
          <w:rFonts w:ascii="Times New Roman" w:hAnsi="Times New Roman" w:cs="Times New Roman"/>
          <w:sz w:val="32"/>
          <w:szCs w:val="32"/>
          <w:lang w:val="en-US"/>
        </w:rPr>
        <w:t>XX</w:t>
      </w:r>
      <w:r w:rsidRPr="00764F13">
        <w:rPr>
          <w:rFonts w:ascii="Times New Roman" w:hAnsi="Times New Roman" w:cs="Times New Roman"/>
          <w:sz w:val="32"/>
          <w:szCs w:val="32"/>
        </w:rPr>
        <w:t xml:space="preserve"> веке / Н. В. </w:t>
      </w:r>
      <w:proofErr w:type="spellStart"/>
      <w:r w:rsidRPr="00764F13">
        <w:rPr>
          <w:rFonts w:ascii="Times New Roman" w:hAnsi="Times New Roman" w:cs="Times New Roman"/>
          <w:sz w:val="32"/>
          <w:szCs w:val="32"/>
        </w:rPr>
        <w:t>Томчик</w:t>
      </w:r>
      <w:proofErr w:type="spellEnd"/>
      <w:r w:rsidRPr="00764F13">
        <w:rPr>
          <w:rFonts w:ascii="Times New Roman" w:hAnsi="Times New Roman" w:cs="Times New Roman"/>
          <w:sz w:val="32"/>
          <w:szCs w:val="32"/>
        </w:rPr>
        <w:t>, Н. С. Парамонова, Н. И. Янковская // Репродуктивное здоровье. Восточная Европа. – 2020. – Т. 10, № 6. – С. 710-720.</w:t>
      </w:r>
    </w:p>
    <w:p w14:paraId="743CE8D7" w14:textId="5D06338C" w:rsidR="00FB7894" w:rsidRPr="00AB5573" w:rsidRDefault="003154DF" w:rsidP="004F5FB8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proofErr w:type="spellStart"/>
      <w:r w:rsidRPr="00764F13">
        <w:rPr>
          <w:rFonts w:ascii="Times New Roman" w:hAnsi="Times New Roman" w:cs="Times New Roman"/>
          <w:sz w:val="32"/>
          <w:szCs w:val="32"/>
        </w:rPr>
        <w:t>Эндохоледохеальное</w:t>
      </w:r>
      <w:proofErr w:type="spellEnd"/>
      <w:r w:rsidRPr="00764F13">
        <w:rPr>
          <w:rFonts w:ascii="Times New Roman" w:hAnsi="Times New Roman" w:cs="Times New Roman"/>
          <w:sz w:val="32"/>
          <w:szCs w:val="32"/>
        </w:rPr>
        <w:t xml:space="preserve"> введение </w:t>
      </w:r>
      <w:proofErr w:type="spellStart"/>
      <w:r w:rsidRPr="00764F13">
        <w:rPr>
          <w:rFonts w:ascii="Times New Roman" w:hAnsi="Times New Roman" w:cs="Times New Roman"/>
          <w:sz w:val="32"/>
          <w:szCs w:val="32"/>
        </w:rPr>
        <w:t>Фотолона</w:t>
      </w:r>
      <w:proofErr w:type="spellEnd"/>
      <w:r w:rsidRPr="00764F13">
        <w:rPr>
          <w:rFonts w:ascii="Times New Roman" w:hAnsi="Times New Roman" w:cs="Times New Roman"/>
          <w:sz w:val="32"/>
          <w:szCs w:val="32"/>
        </w:rPr>
        <w:t xml:space="preserve"> в эксперименте: распространение по желчевыводящей системе и накопление в стенке протоков / Р. С. Шило, Н. И. </w:t>
      </w:r>
      <w:proofErr w:type="spellStart"/>
      <w:r w:rsidRPr="00764F13">
        <w:rPr>
          <w:rFonts w:ascii="Times New Roman" w:hAnsi="Times New Roman" w:cs="Times New Roman"/>
          <w:sz w:val="32"/>
          <w:szCs w:val="32"/>
        </w:rPr>
        <w:t>Батвинков</w:t>
      </w:r>
      <w:proofErr w:type="spellEnd"/>
      <w:r w:rsidRPr="00764F13">
        <w:rPr>
          <w:rFonts w:ascii="Times New Roman" w:hAnsi="Times New Roman" w:cs="Times New Roman"/>
          <w:sz w:val="32"/>
          <w:szCs w:val="32"/>
        </w:rPr>
        <w:t xml:space="preserve">, Э. В. </w:t>
      </w:r>
      <w:proofErr w:type="spellStart"/>
      <w:r w:rsidRPr="00764F13">
        <w:rPr>
          <w:rFonts w:ascii="Times New Roman" w:hAnsi="Times New Roman" w:cs="Times New Roman"/>
          <w:sz w:val="32"/>
          <w:szCs w:val="32"/>
        </w:rPr>
        <w:t>Могилевец</w:t>
      </w:r>
      <w:proofErr w:type="spellEnd"/>
      <w:r w:rsidRPr="00764F13">
        <w:rPr>
          <w:rFonts w:ascii="Times New Roman" w:hAnsi="Times New Roman" w:cs="Times New Roman"/>
          <w:sz w:val="32"/>
          <w:szCs w:val="32"/>
        </w:rPr>
        <w:t xml:space="preserve">, Н. И. Прокопчик, К. С. </w:t>
      </w:r>
      <w:proofErr w:type="spellStart"/>
      <w:r w:rsidRPr="00764F13">
        <w:rPr>
          <w:rFonts w:ascii="Times New Roman" w:hAnsi="Times New Roman" w:cs="Times New Roman"/>
          <w:sz w:val="32"/>
          <w:szCs w:val="32"/>
        </w:rPr>
        <w:t>Белюк</w:t>
      </w:r>
      <w:proofErr w:type="spellEnd"/>
      <w:r w:rsidRPr="00764F13">
        <w:rPr>
          <w:rFonts w:ascii="Times New Roman" w:hAnsi="Times New Roman" w:cs="Times New Roman"/>
          <w:sz w:val="32"/>
          <w:szCs w:val="32"/>
        </w:rPr>
        <w:t>, О. С. Сорока // Хирургия. Восточная Европа. – 2020. – Т. 9, № 4. – С. 328-337.</w:t>
      </w:r>
    </w:p>
    <w:p w14:paraId="51F4715A" w14:textId="5FE3C341" w:rsidR="00AB5573" w:rsidRDefault="00AB5573" w:rsidP="00AB5573">
      <w:pPr>
        <w:jc w:val="both"/>
        <w:rPr>
          <w:sz w:val="32"/>
          <w:szCs w:val="32"/>
        </w:rPr>
      </w:pPr>
    </w:p>
    <w:p w14:paraId="3BD2BAF1" w14:textId="77777777" w:rsidR="00AB5573" w:rsidRPr="008A59BD" w:rsidRDefault="00AB5573" w:rsidP="00AB557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A59BD">
        <w:rPr>
          <w:rFonts w:ascii="Times New Roman" w:hAnsi="Times New Roman" w:cs="Times New Roman"/>
          <w:b/>
          <w:sz w:val="32"/>
          <w:szCs w:val="32"/>
        </w:rPr>
        <w:lastRenderedPageBreak/>
        <w:t>МАРТ, АПРЕЛЬ 2021</w:t>
      </w:r>
    </w:p>
    <w:p w14:paraId="1E5A7B61" w14:textId="77777777" w:rsidR="00AB5573" w:rsidRDefault="00AB5573" w:rsidP="00AB557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0759A8">
        <w:rPr>
          <w:rFonts w:ascii="Times New Roman" w:hAnsi="Times New Roman" w:cs="Times New Roman"/>
          <w:sz w:val="32"/>
          <w:szCs w:val="32"/>
        </w:rPr>
        <w:t xml:space="preserve">Авдей, Г. М. </w:t>
      </w:r>
      <w:proofErr w:type="spellStart"/>
      <w:r w:rsidRPr="000759A8">
        <w:rPr>
          <w:rFonts w:ascii="Times New Roman" w:hAnsi="Times New Roman" w:cs="Times New Roman"/>
          <w:sz w:val="32"/>
          <w:szCs w:val="32"/>
        </w:rPr>
        <w:t>Постковидный</w:t>
      </w:r>
      <w:proofErr w:type="spellEnd"/>
      <w:r w:rsidRPr="000759A8">
        <w:rPr>
          <w:rFonts w:ascii="Times New Roman" w:hAnsi="Times New Roman" w:cs="Times New Roman"/>
          <w:sz w:val="32"/>
          <w:szCs w:val="32"/>
        </w:rPr>
        <w:t xml:space="preserve"> синдром / Г. М. Авдей // Рецепт. – 2021. – Т. 24, № 1. – С. 114-121.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03C0B30" w14:textId="77777777" w:rsidR="00AB5573" w:rsidRDefault="00AB5573" w:rsidP="00AB557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0759A8">
        <w:rPr>
          <w:rFonts w:ascii="Times New Roman" w:hAnsi="Times New Roman" w:cs="Times New Roman"/>
          <w:sz w:val="32"/>
          <w:szCs w:val="32"/>
        </w:rPr>
        <w:t>Ассанович</w:t>
      </w:r>
      <w:proofErr w:type="spellEnd"/>
      <w:r w:rsidRPr="000759A8">
        <w:rPr>
          <w:rFonts w:ascii="Times New Roman" w:hAnsi="Times New Roman" w:cs="Times New Roman"/>
          <w:sz w:val="32"/>
          <w:szCs w:val="32"/>
        </w:rPr>
        <w:t>, М. В. Психометрические свойства и диагностические критерии Шкалы оценки психотических симптомов (</w:t>
      </w:r>
      <w:r w:rsidRPr="000759A8">
        <w:rPr>
          <w:rFonts w:ascii="Times New Roman" w:hAnsi="Times New Roman" w:cs="Times New Roman"/>
          <w:sz w:val="32"/>
          <w:szCs w:val="32"/>
          <w:lang w:val="en-US"/>
        </w:rPr>
        <w:t>PSYRATS</w:t>
      </w:r>
      <w:r w:rsidRPr="000759A8">
        <w:rPr>
          <w:rFonts w:ascii="Times New Roman" w:hAnsi="Times New Roman" w:cs="Times New Roman"/>
          <w:sz w:val="32"/>
          <w:szCs w:val="32"/>
        </w:rPr>
        <w:t xml:space="preserve"> - </w:t>
      </w:r>
      <w:r w:rsidRPr="000759A8">
        <w:rPr>
          <w:rFonts w:ascii="Times New Roman" w:hAnsi="Times New Roman" w:cs="Times New Roman"/>
          <w:sz w:val="32"/>
          <w:szCs w:val="32"/>
          <w:lang w:val="en-US"/>
        </w:rPr>
        <w:t>The</w:t>
      </w:r>
      <w:r w:rsidRPr="000759A8">
        <w:rPr>
          <w:rFonts w:ascii="Times New Roman" w:hAnsi="Times New Roman" w:cs="Times New Roman"/>
          <w:sz w:val="32"/>
          <w:szCs w:val="32"/>
        </w:rPr>
        <w:t xml:space="preserve"> </w:t>
      </w:r>
      <w:r w:rsidRPr="000759A8">
        <w:rPr>
          <w:rFonts w:ascii="Times New Roman" w:hAnsi="Times New Roman" w:cs="Times New Roman"/>
          <w:sz w:val="32"/>
          <w:szCs w:val="32"/>
          <w:lang w:val="en-US"/>
        </w:rPr>
        <w:t>Psychotic</w:t>
      </w:r>
      <w:r w:rsidRPr="000759A8">
        <w:rPr>
          <w:rFonts w:ascii="Times New Roman" w:hAnsi="Times New Roman" w:cs="Times New Roman"/>
          <w:sz w:val="32"/>
          <w:szCs w:val="32"/>
        </w:rPr>
        <w:t xml:space="preserve"> </w:t>
      </w:r>
      <w:r w:rsidRPr="000759A8">
        <w:rPr>
          <w:rFonts w:ascii="Times New Roman" w:hAnsi="Times New Roman" w:cs="Times New Roman"/>
          <w:sz w:val="32"/>
          <w:szCs w:val="32"/>
          <w:lang w:val="en-US"/>
        </w:rPr>
        <w:t>Symptom</w:t>
      </w:r>
      <w:r w:rsidRPr="000759A8">
        <w:rPr>
          <w:rFonts w:ascii="Times New Roman" w:hAnsi="Times New Roman" w:cs="Times New Roman"/>
          <w:sz w:val="32"/>
          <w:szCs w:val="32"/>
        </w:rPr>
        <w:t xml:space="preserve"> </w:t>
      </w:r>
      <w:r w:rsidRPr="000759A8">
        <w:rPr>
          <w:rFonts w:ascii="Times New Roman" w:hAnsi="Times New Roman" w:cs="Times New Roman"/>
          <w:sz w:val="32"/>
          <w:szCs w:val="32"/>
          <w:lang w:val="en-US"/>
        </w:rPr>
        <w:t>Rating</w:t>
      </w:r>
      <w:r w:rsidRPr="000759A8">
        <w:rPr>
          <w:rFonts w:ascii="Times New Roman" w:hAnsi="Times New Roman" w:cs="Times New Roman"/>
          <w:sz w:val="32"/>
          <w:szCs w:val="32"/>
        </w:rPr>
        <w:t xml:space="preserve"> </w:t>
      </w:r>
      <w:r w:rsidRPr="000759A8">
        <w:rPr>
          <w:rFonts w:ascii="Times New Roman" w:hAnsi="Times New Roman" w:cs="Times New Roman"/>
          <w:sz w:val="32"/>
          <w:szCs w:val="32"/>
          <w:lang w:val="en-US"/>
        </w:rPr>
        <w:t>Scales</w:t>
      </w:r>
      <w:r w:rsidRPr="000759A8">
        <w:rPr>
          <w:rFonts w:ascii="Times New Roman" w:hAnsi="Times New Roman" w:cs="Times New Roman"/>
          <w:sz w:val="32"/>
          <w:szCs w:val="32"/>
        </w:rPr>
        <w:t xml:space="preserve">) у пациентов с шизофренией / М. В. </w:t>
      </w:r>
      <w:proofErr w:type="spellStart"/>
      <w:r w:rsidRPr="000759A8">
        <w:rPr>
          <w:rFonts w:ascii="Times New Roman" w:hAnsi="Times New Roman" w:cs="Times New Roman"/>
          <w:sz w:val="32"/>
          <w:szCs w:val="32"/>
        </w:rPr>
        <w:t>Ассанович</w:t>
      </w:r>
      <w:proofErr w:type="spellEnd"/>
      <w:r w:rsidRPr="000759A8">
        <w:rPr>
          <w:rFonts w:ascii="Times New Roman" w:hAnsi="Times New Roman" w:cs="Times New Roman"/>
          <w:sz w:val="32"/>
          <w:szCs w:val="32"/>
        </w:rPr>
        <w:t xml:space="preserve"> // Психиатрия. Психотерапия и клиническая психология. – 2021. – Т. 12, № 1. – С. 12-24.</w:t>
      </w:r>
    </w:p>
    <w:p w14:paraId="6A85E6D5" w14:textId="77777777" w:rsidR="00AB5573" w:rsidRDefault="00AB5573" w:rsidP="00AB557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0759A8">
        <w:rPr>
          <w:rFonts w:ascii="Times New Roman" w:hAnsi="Times New Roman" w:cs="Times New Roman"/>
          <w:sz w:val="32"/>
          <w:szCs w:val="32"/>
        </w:rPr>
        <w:t>Варнакова</w:t>
      </w:r>
      <w:proofErr w:type="spellEnd"/>
      <w:r w:rsidRPr="000759A8">
        <w:rPr>
          <w:rFonts w:ascii="Times New Roman" w:hAnsi="Times New Roman" w:cs="Times New Roman"/>
          <w:sz w:val="32"/>
          <w:szCs w:val="32"/>
        </w:rPr>
        <w:t xml:space="preserve">, Г. М. Неспецифические проявления рака легкого / Г. М. </w:t>
      </w:r>
      <w:proofErr w:type="spellStart"/>
      <w:r w:rsidRPr="000759A8">
        <w:rPr>
          <w:rFonts w:ascii="Times New Roman" w:hAnsi="Times New Roman" w:cs="Times New Roman"/>
          <w:sz w:val="32"/>
          <w:szCs w:val="32"/>
        </w:rPr>
        <w:t>Варнакова</w:t>
      </w:r>
      <w:proofErr w:type="spellEnd"/>
      <w:r w:rsidRPr="000759A8">
        <w:rPr>
          <w:rFonts w:ascii="Times New Roman" w:hAnsi="Times New Roman" w:cs="Times New Roman"/>
          <w:sz w:val="32"/>
          <w:szCs w:val="32"/>
        </w:rPr>
        <w:t xml:space="preserve">, З. П. </w:t>
      </w:r>
      <w:proofErr w:type="spellStart"/>
      <w:r w:rsidRPr="000759A8">
        <w:rPr>
          <w:rFonts w:ascii="Times New Roman" w:hAnsi="Times New Roman" w:cs="Times New Roman"/>
          <w:sz w:val="32"/>
          <w:szCs w:val="32"/>
        </w:rPr>
        <w:t>Лемешевская</w:t>
      </w:r>
      <w:proofErr w:type="spellEnd"/>
      <w:r w:rsidRPr="000759A8">
        <w:rPr>
          <w:rFonts w:ascii="Times New Roman" w:hAnsi="Times New Roman" w:cs="Times New Roman"/>
          <w:sz w:val="32"/>
          <w:szCs w:val="32"/>
        </w:rPr>
        <w:t>, Е. А. Жмакина // Лечебное дело. – 2021. – № 1 (76). – С. 73-74.</w:t>
      </w:r>
    </w:p>
    <w:p w14:paraId="2DF574A3" w14:textId="77777777" w:rsidR="00AB5573" w:rsidRDefault="00AB5573" w:rsidP="00AB557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0759A8">
        <w:rPr>
          <w:rFonts w:ascii="Times New Roman" w:hAnsi="Times New Roman" w:cs="Times New Roman"/>
          <w:sz w:val="32"/>
          <w:szCs w:val="32"/>
        </w:rPr>
        <w:t xml:space="preserve">Влияние введения </w:t>
      </w:r>
      <w:r w:rsidRPr="000759A8">
        <w:rPr>
          <w:rFonts w:ascii="Times New Roman" w:hAnsi="Times New Roman" w:cs="Times New Roman"/>
          <w:sz w:val="32"/>
          <w:szCs w:val="32"/>
          <w:lang w:val="en-US"/>
        </w:rPr>
        <w:t>L</w:t>
      </w:r>
      <w:r w:rsidRPr="000759A8">
        <w:rPr>
          <w:rFonts w:ascii="Times New Roman" w:hAnsi="Times New Roman" w:cs="Times New Roman"/>
          <w:sz w:val="32"/>
          <w:szCs w:val="32"/>
        </w:rPr>
        <w:t xml:space="preserve">-Аргинина и Омега-3 полиненасыщенных жирных кислот на спектр аминокислот и биогенных аминов гиппокампа крыс при субтотальной ишемии головного мозга / Ю. Е. </w:t>
      </w:r>
      <w:proofErr w:type="spellStart"/>
      <w:r w:rsidRPr="000759A8">
        <w:rPr>
          <w:rFonts w:ascii="Times New Roman" w:hAnsi="Times New Roman" w:cs="Times New Roman"/>
          <w:sz w:val="32"/>
          <w:szCs w:val="32"/>
        </w:rPr>
        <w:t>Разводовский</w:t>
      </w:r>
      <w:proofErr w:type="spellEnd"/>
      <w:r w:rsidRPr="000759A8">
        <w:rPr>
          <w:rFonts w:ascii="Times New Roman" w:hAnsi="Times New Roman" w:cs="Times New Roman"/>
          <w:sz w:val="32"/>
          <w:szCs w:val="32"/>
        </w:rPr>
        <w:t xml:space="preserve">, В. Ю. Смирнов, Е. М. Дорошенко, Е. И. Бонь, Т. В. Короткевич, Н. Е. Максимович, И. Н. </w:t>
      </w:r>
      <w:proofErr w:type="spellStart"/>
      <w:r w:rsidRPr="000759A8">
        <w:rPr>
          <w:rFonts w:ascii="Times New Roman" w:hAnsi="Times New Roman" w:cs="Times New Roman"/>
          <w:sz w:val="32"/>
          <w:szCs w:val="32"/>
        </w:rPr>
        <w:t>Семененя</w:t>
      </w:r>
      <w:proofErr w:type="spellEnd"/>
      <w:r w:rsidRPr="000759A8">
        <w:rPr>
          <w:rFonts w:ascii="Times New Roman" w:hAnsi="Times New Roman" w:cs="Times New Roman"/>
          <w:sz w:val="32"/>
          <w:szCs w:val="32"/>
        </w:rPr>
        <w:t xml:space="preserve"> // Новости медико-биологических наук. – 2021. – Т. 21, № 1. – С. 70-75.</w:t>
      </w:r>
    </w:p>
    <w:p w14:paraId="3C886356" w14:textId="77777777" w:rsidR="00AB5573" w:rsidRDefault="00AB5573" w:rsidP="00AB557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0759A8">
        <w:rPr>
          <w:rFonts w:ascii="Times New Roman" w:hAnsi="Times New Roman" w:cs="Times New Roman"/>
          <w:sz w:val="32"/>
          <w:szCs w:val="32"/>
        </w:rPr>
        <w:t>Гутикова</w:t>
      </w:r>
      <w:proofErr w:type="spellEnd"/>
      <w:r w:rsidRPr="000759A8">
        <w:rPr>
          <w:rFonts w:ascii="Times New Roman" w:hAnsi="Times New Roman" w:cs="Times New Roman"/>
          <w:sz w:val="32"/>
          <w:szCs w:val="32"/>
        </w:rPr>
        <w:t xml:space="preserve">, Л. В. Лечебные эффекты комбинированного орального контрацептива, содержащего этинилэстрадиол и </w:t>
      </w:r>
      <w:proofErr w:type="spellStart"/>
      <w:r w:rsidRPr="000759A8">
        <w:rPr>
          <w:rFonts w:ascii="Times New Roman" w:hAnsi="Times New Roman" w:cs="Times New Roman"/>
          <w:sz w:val="32"/>
          <w:szCs w:val="32"/>
        </w:rPr>
        <w:t>хлормадинон</w:t>
      </w:r>
      <w:proofErr w:type="spellEnd"/>
      <w:r w:rsidRPr="000759A8">
        <w:rPr>
          <w:rFonts w:ascii="Times New Roman" w:hAnsi="Times New Roman" w:cs="Times New Roman"/>
          <w:sz w:val="32"/>
          <w:szCs w:val="32"/>
        </w:rPr>
        <w:t xml:space="preserve"> / Л. В. </w:t>
      </w:r>
      <w:proofErr w:type="spellStart"/>
      <w:r w:rsidRPr="000759A8">
        <w:rPr>
          <w:rFonts w:ascii="Times New Roman" w:hAnsi="Times New Roman" w:cs="Times New Roman"/>
          <w:sz w:val="32"/>
          <w:szCs w:val="32"/>
        </w:rPr>
        <w:t>Гутикова</w:t>
      </w:r>
      <w:proofErr w:type="spellEnd"/>
      <w:r w:rsidRPr="000759A8">
        <w:rPr>
          <w:rFonts w:ascii="Times New Roman" w:hAnsi="Times New Roman" w:cs="Times New Roman"/>
          <w:sz w:val="32"/>
          <w:szCs w:val="32"/>
        </w:rPr>
        <w:t xml:space="preserve"> // Репродуктивное здоровье. Восточная Европа. – 2021. – Т. 11, № 1. – С. 101-108.</w:t>
      </w:r>
    </w:p>
    <w:p w14:paraId="5757B714" w14:textId="77777777" w:rsidR="00AB5573" w:rsidRDefault="00AB5573" w:rsidP="00AB557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0759A8">
        <w:rPr>
          <w:rFonts w:ascii="Times New Roman" w:hAnsi="Times New Roman" w:cs="Times New Roman"/>
          <w:sz w:val="32"/>
          <w:szCs w:val="32"/>
        </w:rPr>
        <w:t>Гутикова</w:t>
      </w:r>
      <w:proofErr w:type="spellEnd"/>
      <w:r w:rsidRPr="000759A8">
        <w:rPr>
          <w:rFonts w:ascii="Times New Roman" w:hAnsi="Times New Roman" w:cs="Times New Roman"/>
          <w:sz w:val="32"/>
          <w:szCs w:val="32"/>
        </w:rPr>
        <w:t xml:space="preserve">, Л. В. Профилактика рецидива генитального эндометриоза в послеродовом периоде / Л. В. </w:t>
      </w:r>
      <w:proofErr w:type="spellStart"/>
      <w:r w:rsidRPr="000759A8">
        <w:rPr>
          <w:rFonts w:ascii="Times New Roman" w:hAnsi="Times New Roman" w:cs="Times New Roman"/>
          <w:sz w:val="32"/>
          <w:szCs w:val="32"/>
        </w:rPr>
        <w:t>Гутикова</w:t>
      </w:r>
      <w:proofErr w:type="spellEnd"/>
      <w:r w:rsidRPr="000759A8">
        <w:rPr>
          <w:rFonts w:ascii="Times New Roman" w:hAnsi="Times New Roman" w:cs="Times New Roman"/>
          <w:sz w:val="32"/>
          <w:szCs w:val="32"/>
        </w:rPr>
        <w:t>, М. А. Павловская // Рецепт. – 2021. – Т. 24, № 1. – С. 43-48.</w:t>
      </w:r>
    </w:p>
    <w:p w14:paraId="5B175620" w14:textId="77777777" w:rsidR="00AB5573" w:rsidRDefault="00AB5573" w:rsidP="00AB557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0759A8">
        <w:rPr>
          <w:rFonts w:ascii="Times New Roman" w:hAnsi="Times New Roman" w:cs="Times New Roman"/>
          <w:sz w:val="32"/>
          <w:szCs w:val="32"/>
        </w:rPr>
        <w:t>Засимович</w:t>
      </w:r>
      <w:proofErr w:type="spellEnd"/>
      <w:r w:rsidRPr="000759A8">
        <w:rPr>
          <w:rFonts w:ascii="Times New Roman" w:hAnsi="Times New Roman" w:cs="Times New Roman"/>
          <w:sz w:val="32"/>
          <w:szCs w:val="32"/>
        </w:rPr>
        <w:t xml:space="preserve">, В. Н. Влияние </w:t>
      </w:r>
      <w:proofErr w:type="spellStart"/>
      <w:r w:rsidRPr="000759A8">
        <w:rPr>
          <w:rFonts w:ascii="Times New Roman" w:hAnsi="Times New Roman" w:cs="Times New Roman"/>
          <w:sz w:val="32"/>
          <w:szCs w:val="32"/>
        </w:rPr>
        <w:t>корвитина</w:t>
      </w:r>
      <w:proofErr w:type="spellEnd"/>
      <w:r w:rsidRPr="000759A8">
        <w:rPr>
          <w:rFonts w:ascii="Times New Roman" w:hAnsi="Times New Roman" w:cs="Times New Roman"/>
          <w:sz w:val="32"/>
          <w:szCs w:val="32"/>
        </w:rPr>
        <w:t xml:space="preserve"> на </w:t>
      </w:r>
      <w:proofErr w:type="spellStart"/>
      <w:r w:rsidRPr="000759A8">
        <w:rPr>
          <w:rFonts w:ascii="Times New Roman" w:hAnsi="Times New Roman" w:cs="Times New Roman"/>
          <w:sz w:val="32"/>
          <w:szCs w:val="32"/>
        </w:rPr>
        <w:t>прооксидантно</w:t>
      </w:r>
      <w:proofErr w:type="spellEnd"/>
      <w:r w:rsidRPr="000759A8">
        <w:rPr>
          <w:rFonts w:ascii="Times New Roman" w:hAnsi="Times New Roman" w:cs="Times New Roman"/>
          <w:sz w:val="32"/>
          <w:szCs w:val="32"/>
        </w:rPr>
        <w:t>-антиоксидантное состояние крови при ишемии-</w:t>
      </w:r>
      <w:proofErr w:type="spellStart"/>
      <w:r w:rsidRPr="000759A8">
        <w:rPr>
          <w:rFonts w:ascii="Times New Roman" w:hAnsi="Times New Roman" w:cs="Times New Roman"/>
          <w:sz w:val="32"/>
          <w:szCs w:val="32"/>
        </w:rPr>
        <w:t>реперфузии</w:t>
      </w:r>
      <w:proofErr w:type="spellEnd"/>
      <w:r w:rsidRPr="000759A8">
        <w:rPr>
          <w:rFonts w:ascii="Times New Roman" w:hAnsi="Times New Roman" w:cs="Times New Roman"/>
          <w:sz w:val="32"/>
          <w:szCs w:val="32"/>
        </w:rPr>
        <w:t xml:space="preserve"> нижних конечностей / В. Н. </w:t>
      </w:r>
      <w:proofErr w:type="spellStart"/>
      <w:r w:rsidRPr="000759A8">
        <w:rPr>
          <w:rFonts w:ascii="Times New Roman" w:hAnsi="Times New Roman" w:cs="Times New Roman"/>
          <w:sz w:val="32"/>
          <w:szCs w:val="32"/>
        </w:rPr>
        <w:t>Засимович</w:t>
      </w:r>
      <w:proofErr w:type="spellEnd"/>
      <w:r w:rsidRPr="000759A8">
        <w:rPr>
          <w:rFonts w:ascii="Times New Roman" w:hAnsi="Times New Roman" w:cs="Times New Roman"/>
          <w:sz w:val="32"/>
          <w:szCs w:val="32"/>
        </w:rPr>
        <w:t xml:space="preserve">, В. В. Зинчук, Н. Н. </w:t>
      </w:r>
      <w:proofErr w:type="spellStart"/>
      <w:r w:rsidRPr="000759A8">
        <w:rPr>
          <w:rFonts w:ascii="Times New Roman" w:hAnsi="Times New Roman" w:cs="Times New Roman"/>
          <w:sz w:val="32"/>
          <w:szCs w:val="32"/>
        </w:rPr>
        <w:t>Иоскевич</w:t>
      </w:r>
      <w:proofErr w:type="spellEnd"/>
      <w:r w:rsidRPr="000759A8">
        <w:rPr>
          <w:rFonts w:ascii="Times New Roman" w:hAnsi="Times New Roman" w:cs="Times New Roman"/>
          <w:sz w:val="32"/>
          <w:szCs w:val="32"/>
        </w:rPr>
        <w:t xml:space="preserve"> // Новости медико-биологических наук. – 2021. – Т. 21, № 1. – С. 21-27.</w:t>
      </w:r>
    </w:p>
    <w:p w14:paraId="294FFDFE" w14:textId="77777777" w:rsidR="00AB5573" w:rsidRDefault="00AB5573" w:rsidP="00AB557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0759A8">
        <w:rPr>
          <w:rFonts w:ascii="Times New Roman" w:hAnsi="Times New Roman" w:cs="Times New Roman"/>
          <w:sz w:val="32"/>
          <w:szCs w:val="32"/>
        </w:rPr>
        <w:t xml:space="preserve">Зинчук, В. В. Эффект озона на кислородтранспортную функцию и </w:t>
      </w:r>
      <w:proofErr w:type="spellStart"/>
      <w:r w:rsidRPr="000759A8">
        <w:rPr>
          <w:rFonts w:ascii="Times New Roman" w:hAnsi="Times New Roman" w:cs="Times New Roman"/>
          <w:sz w:val="32"/>
          <w:szCs w:val="32"/>
        </w:rPr>
        <w:t>прооксидантно</w:t>
      </w:r>
      <w:proofErr w:type="spellEnd"/>
      <w:r w:rsidRPr="000759A8">
        <w:rPr>
          <w:rFonts w:ascii="Times New Roman" w:hAnsi="Times New Roman" w:cs="Times New Roman"/>
          <w:sz w:val="32"/>
          <w:szCs w:val="32"/>
        </w:rPr>
        <w:t xml:space="preserve">-антиоксидантный баланс крови в условиях воздействия на </w:t>
      </w:r>
      <w:r w:rsidRPr="000759A8">
        <w:rPr>
          <w:rFonts w:ascii="Times New Roman" w:hAnsi="Times New Roman" w:cs="Times New Roman"/>
          <w:sz w:val="32"/>
          <w:szCs w:val="32"/>
          <w:lang w:val="en-US"/>
        </w:rPr>
        <w:t>NO</w:t>
      </w:r>
      <w:r w:rsidRPr="000759A8">
        <w:rPr>
          <w:rFonts w:ascii="Times New Roman" w:hAnsi="Times New Roman" w:cs="Times New Roman"/>
          <w:sz w:val="32"/>
          <w:szCs w:val="32"/>
        </w:rPr>
        <w:t xml:space="preserve">-генерирующую систему в </w:t>
      </w:r>
      <w:r w:rsidRPr="000759A8">
        <w:rPr>
          <w:rFonts w:ascii="Times New Roman" w:hAnsi="Times New Roman" w:cs="Times New Roman"/>
          <w:sz w:val="32"/>
          <w:szCs w:val="32"/>
        </w:rPr>
        <w:lastRenderedPageBreak/>
        <w:t xml:space="preserve">опытах </w:t>
      </w:r>
      <w:r w:rsidRPr="000759A8">
        <w:rPr>
          <w:rFonts w:ascii="Times New Roman" w:hAnsi="Times New Roman" w:cs="Times New Roman"/>
          <w:sz w:val="32"/>
          <w:szCs w:val="32"/>
          <w:lang w:val="en-US"/>
        </w:rPr>
        <w:t>in</w:t>
      </w:r>
      <w:r w:rsidRPr="000759A8">
        <w:rPr>
          <w:rFonts w:ascii="Times New Roman" w:hAnsi="Times New Roman" w:cs="Times New Roman"/>
          <w:sz w:val="32"/>
          <w:szCs w:val="32"/>
        </w:rPr>
        <w:t xml:space="preserve"> </w:t>
      </w:r>
      <w:r w:rsidRPr="000759A8">
        <w:rPr>
          <w:rFonts w:ascii="Times New Roman" w:hAnsi="Times New Roman" w:cs="Times New Roman"/>
          <w:sz w:val="32"/>
          <w:szCs w:val="32"/>
          <w:lang w:val="en-US"/>
        </w:rPr>
        <w:t>vitro</w:t>
      </w:r>
      <w:r w:rsidRPr="000759A8">
        <w:rPr>
          <w:rFonts w:ascii="Times New Roman" w:hAnsi="Times New Roman" w:cs="Times New Roman"/>
          <w:sz w:val="32"/>
          <w:szCs w:val="32"/>
        </w:rPr>
        <w:t xml:space="preserve"> / В. В. Зинчук, Е. С. </w:t>
      </w:r>
      <w:proofErr w:type="spellStart"/>
      <w:r w:rsidRPr="000759A8">
        <w:rPr>
          <w:rFonts w:ascii="Times New Roman" w:hAnsi="Times New Roman" w:cs="Times New Roman"/>
          <w:sz w:val="32"/>
          <w:szCs w:val="32"/>
        </w:rPr>
        <w:t>Билецкая</w:t>
      </w:r>
      <w:proofErr w:type="spellEnd"/>
      <w:r w:rsidRPr="000759A8">
        <w:rPr>
          <w:rFonts w:ascii="Times New Roman" w:hAnsi="Times New Roman" w:cs="Times New Roman"/>
          <w:sz w:val="32"/>
          <w:szCs w:val="32"/>
        </w:rPr>
        <w:t>, И. Э. Гуляй // Российский физиологический журнал им. И.М. Сеченова. – 2021. – Т. 107, № 1. – С. 16-27.</w:t>
      </w:r>
    </w:p>
    <w:p w14:paraId="7CCFB01E" w14:textId="77777777" w:rsidR="00AB5573" w:rsidRDefault="00AB5573" w:rsidP="00AB557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0759A8">
        <w:rPr>
          <w:rFonts w:ascii="Times New Roman" w:hAnsi="Times New Roman" w:cs="Times New Roman"/>
          <w:sz w:val="32"/>
          <w:szCs w:val="32"/>
        </w:rPr>
        <w:t xml:space="preserve">Лечение пациентов с абсцессом предстательной железы методом </w:t>
      </w:r>
      <w:proofErr w:type="spellStart"/>
      <w:r w:rsidRPr="000759A8">
        <w:rPr>
          <w:rFonts w:ascii="Times New Roman" w:hAnsi="Times New Roman" w:cs="Times New Roman"/>
          <w:sz w:val="32"/>
          <w:szCs w:val="32"/>
        </w:rPr>
        <w:t>чрескожной</w:t>
      </w:r>
      <w:proofErr w:type="spellEnd"/>
      <w:r w:rsidRPr="000759A8">
        <w:rPr>
          <w:rFonts w:ascii="Times New Roman" w:hAnsi="Times New Roman" w:cs="Times New Roman"/>
          <w:sz w:val="32"/>
          <w:szCs w:val="32"/>
        </w:rPr>
        <w:t xml:space="preserve"> пункции / Н. А. Нечипоренко, А. Н. Нечипоренко, Г. В. </w:t>
      </w:r>
      <w:proofErr w:type="spellStart"/>
      <w:r w:rsidRPr="000759A8">
        <w:rPr>
          <w:rFonts w:ascii="Times New Roman" w:hAnsi="Times New Roman" w:cs="Times New Roman"/>
          <w:sz w:val="32"/>
          <w:szCs w:val="32"/>
        </w:rPr>
        <w:t>Юцевич</w:t>
      </w:r>
      <w:proofErr w:type="spellEnd"/>
      <w:r w:rsidRPr="000759A8">
        <w:rPr>
          <w:rFonts w:ascii="Times New Roman" w:hAnsi="Times New Roman" w:cs="Times New Roman"/>
          <w:sz w:val="32"/>
          <w:szCs w:val="32"/>
        </w:rPr>
        <w:t>, Д. М. Василевич // Урология. – 2021. – № 1. – С. 45-49.</w:t>
      </w:r>
    </w:p>
    <w:p w14:paraId="46A46D9A" w14:textId="77777777" w:rsidR="00AB5573" w:rsidRDefault="00AB5573" w:rsidP="00AB557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0759A8">
        <w:rPr>
          <w:rFonts w:ascii="Times New Roman" w:hAnsi="Times New Roman" w:cs="Times New Roman"/>
          <w:sz w:val="32"/>
          <w:szCs w:val="32"/>
        </w:rPr>
        <w:t>Могилевец</w:t>
      </w:r>
      <w:proofErr w:type="spellEnd"/>
      <w:r w:rsidRPr="000759A8">
        <w:rPr>
          <w:rFonts w:ascii="Times New Roman" w:hAnsi="Times New Roman" w:cs="Times New Roman"/>
          <w:sz w:val="32"/>
          <w:szCs w:val="32"/>
        </w:rPr>
        <w:t xml:space="preserve">, Э. В. Операция </w:t>
      </w:r>
      <w:proofErr w:type="spellStart"/>
      <w:r w:rsidRPr="000759A8">
        <w:rPr>
          <w:rFonts w:ascii="Times New Roman" w:hAnsi="Times New Roman" w:cs="Times New Roman"/>
          <w:sz w:val="32"/>
          <w:szCs w:val="32"/>
        </w:rPr>
        <w:t>Хассаб</w:t>
      </w:r>
      <w:proofErr w:type="spellEnd"/>
      <w:r w:rsidRPr="000759A8">
        <w:rPr>
          <w:rFonts w:ascii="Times New Roman" w:hAnsi="Times New Roman" w:cs="Times New Roman"/>
          <w:sz w:val="32"/>
          <w:szCs w:val="32"/>
        </w:rPr>
        <w:t xml:space="preserve"> у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пациенки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 </w:t>
      </w:r>
      <w:proofErr w:type="spellStart"/>
      <w:r>
        <w:rPr>
          <w:rFonts w:ascii="Times New Roman" w:hAnsi="Times New Roman" w:cs="Times New Roman"/>
          <w:sz w:val="32"/>
          <w:szCs w:val="32"/>
        </w:rPr>
        <w:t>аутоимунным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циррозом</w:t>
      </w:r>
      <w:r w:rsidRPr="000759A8">
        <w:rPr>
          <w:rFonts w:ascii="Times New Roman" w:hAnsi="Times New Roman" w:cs="Times New Roman"/>
          <w:sz w:val="32"/>
          <w:szCs w:val="32"/>
        </w:rPr>
        <w:t xml:space="preserve"> печени / Э. В. </w:t>
      </w:r>
      <w:proofErr w:type="spellStart"/>
      <w:r w:rsidRPr="000759A8">
        <w:rPr>
          <w:rFonts w:ascii="Times New Roman" w:hAnsi="Times New Roman" w:cs="Times New Roman"/>
          <w:sz w:val="32"/>
          <w:szCs w:val="32"/>
        </w:rPr>
        <w:t>Могилевец</w:t>
      </w:r>
      <w:proofErr w:type="spellEnd"/>
      <w:r w:rsidRPr="000759A8">
        <w:rPr>
          <w:rFonts w:ascii="Times New Roman" w:hAnsi="Times New Roman" w:cs="Times New Roman"/>
          <w:sz w:val="32"/>
          <w:szCs w:val="32"/>
        </w:rPr>
        <w:t xml:space="preserve"> // Хирургия. Восточная Европа. – 2021. – Т. 10, № 1. – С. 41-51.</w:t>
      </w:r>
    </w:p>
    <w:p w14:paraId="2D0D8CC8" w14:textId="77777777" w:rsidR="00AB5573" w:rsidRDefault="00AB5573" w:rsidP="00AB557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0759A8">
        <w:rPr>
          <w:rFonts w:ascii="Times New Roman" w:hAnsi="Times New Roman" w:cs="Times New Roman"/>
          <w:sz w:val="32"/>
          <w:szCs w:val="32"/>
        </w:rPr>
        <w:t xml:space="preserve">Заяц, А. Н. Характеристика типов гемодинамического ответа при выполнении велоэргометрии у мужчин в возрасте 19-29 лет с синдромом артериальной гипертензии / А. Н. Заяц, В. И. </w:t>
      </w:r>
      <w:proofErr w:type="spellStart"/>
      <w:r w:rsidRPr="000759A8">
        <w:rPr>
          <w:rFonts w:ascii="Times New Roman" w:hAnsi="Times New Roman" w:cs="Times New Roman"/>
          <w:sz w:val="32"/>
          <w:szCs w:val="32"/>
        </w:rPr>
        <w:t>Шишко</w:t>
      </w:r>
      <w:proofErr w:type="spellEnd"/>
      <w:r w:rsidRPr="000759A8">
        <w:rPr>
          <w:rFonts w:ascii="Times New Roman" w:hAnsi="Times New Roman" w:cs="Times New Roman"/>
          <w:sz w:val="32"/>
          <w:szCs w:val="32"/>
        </w:rPr>
        <w:t xml:space="preserve"> // Лечебное дело. – 2021. – № 1 (76). – С. 43-49.</w:t>
      </w:r>
    </w:p>
    <w:p w14:paraId="7BDE9458" w14:textId="77777777" w:rsidR="00AB5573" w:rsidRDefault="00AB5573" w:rsidP="00AB557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0759A8">
        <w:rPr>
          <w:rFonts w:ascii="Times New Roman" w:hAnsi="Times New Roman" w:cs="Times New Roman"/>
          <w:sz w:val="32"/>
          <w:szCs w:val="32"/>
        </w:rPr>
        <w:t>Могилевец</w:t>
      </w:r>
      <w:proofErr w:type="spellEnd"/>
      <w:r w:rsidRPr="000759A8">
        <w:rPr>
          <w:rFonts w:ascii="Times New Roman" w:hAnsi="Times New Roman" w:cs="Times New Roman"/>
          <w:sz w:val="32"/>
          <w:szCs w:val="32"/>
        </w:rPr>
        <w:t xml:space="preserve">, Э. В. Модификация лапароскопической </w:t>
      </w:r>
      <w:proofErr w:type="spellStart"/>
      <w:r w:rsidRPr="000759A8">
        <w:rPr>
          <w:rFonts w:ascii="Times New Roman" w:hAnsi="Times New Roman" w:cs="Times New Roman"/>
          <w:sz w:val="32"/>
          <w:szCs w:val="32"/>
        </w:rPr>
        <w:t>эзофагогастральной</w:t>
      </w:r>
      <w:proofErr w:type="spellEnd"/>
      <w:r w:rsidRPr="000759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759A8">
        <w:rPr>
          <w:rFonts w:ascii="Times New Roman" w:hAnsi="Times New Roman" w:cs="Times New Roman"/>
          <w:sz w:val="32"/>
          <w:szCs w:val="32"/>
        </w:rPr>
        <w:t>деваскуляризации</w:t>
      </w:r>
      <w:proofErr w:type="spellEnd"/>
      <w:r w:rsidRPr="000759A8">
        <w:rPr>
          <w:rFonts w:ascii="Times New Roman" w:hAnsi="Times New Roman" w:cs="Times New Roman"/>
          <w:sz w:val="32"/>
          <w:szCs w:val="32"/>
        </w:rPr>
        <w:t xml:space="preserve"> / Э. В. </w:t>
      </w:r>
      <w:proofErr w:type="spellStart"/>
      <w:r w:rsidRPr="000759A8">
        <w:rPr>
          <w:rFonts w:ascii="Times New Roman" w:hAnsi="Times New Roman" w:cs="Times New Roman"/>
          <w:sz w:val="32"/>
          <w:szCs w:val="32"/>
        </w:rPr>
        <w:t>Могилевец</w:t>
      </w:r>
      <w:proofErr w:type="spellEnd"/>
      <w:r w:rsidRPr="000759A8">
        <w:rPr>
          <w:rFonts w:ascii="Times New Roman" w:hAnsi="Times New Roman" w:cs="Times New Roman"/>
          <w:sz w:val="32"/>
          <w:szCs w:val="32"/>
        </w:rPr>
        <w:t xml:space="preserve">, П. В. </w:t>
      </w:r>
      <w:proofErr w:type="spellStart"/>
      <w:r w:rsidRPr="000759A8">
        <w:rPr>
          <w:rFonts w:ascii="Times New Roman" w:hAnsi="Times New Roman" w:cs="Times New Roman"/>
          <w:sz w:val="32"/>
          <w:szCs w:val="32"/>
        </w:rPr>
        <w:t>Гарелик</w:t>
      </w:r>
      <w:proofErr w:type="spellEnd"/>
      <w:r w:rsidRPr="000759A8">
        <w:rPr>
          <w:rFonts w:ascii="Times New Roman" w:hAnsi="Times New Roman" w:cs="Times New Roman"/>
          <w:sz w:val="32"/>
          <w:szCs w:val="32"/>
        </w:rPr>
        <w:t xml:space="preserve"> // Медицинские новости. – 2021. – № 3. – С. 54-57.</w:t>
      </w:r>
    </w:p>
    <w:p w14:paraId="24EDDCF2" w14:textId="77777777" w:rsidR="00AB5573" w:rsidRDefault="00AB5573" w:rsidP="00AB557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0759A8">
        <w:rPr>
          <w:rFonts w:ascii="Times New Roman" w:hAnsi="Times New Roman" w:cs="Times New Roman"/>
          <w:sz w:val="32"/>
          <w:szCs w:val="32"/>
        </w:rPr>
        <w:t xml:space="preserve">Организация системы подготовки врачей по специальности "медико-диагностическое дело" в Гродненском государственном медицинском университете / И. А. </w:t>
      </w:r>
      <w:proofErr w:type="spellStart"/>
      <w:r w:rsidRPr="000759A8">
        <w:rPr>
          <w:rFonts w:ascii="Times New Roman" w:hAnsi="Times New Roman" w:cs="Times New Roman"/>
          <w:sz w:val="32"/>
          <w:szCs w:val="32"/>
        </w:rPr>
        <w:t>Курстак</w:t>
      </w:r>
      <w:proofErr w:type="spellEnd"/>
      <w:r w:rsidRPr="000759A8">
        <w:rPr>
          <w:rFonts w:ascii="Times New Roman" w:hAnsi="Times New Roman" w:cs="Times New Roman"/>
          <w:sz w:val="32"/>
          <w:szCs w:val="32"/>
        </w:rPr>
        <w:t xml:space="preserve">, С. В. Лелевич, Т. И. </w:t>
      </w:r>
      <w:proofErr w:type="spellStart"/>
      <w:r w:rsidRPr="000759A8">
        <w:rPr>
          <w:rFonts w:ascii="Times New Roman" w:hAnsi="Times New Roman" w:cs="Times New Roman"/>
          <w:sz w:val="32"/>
          <w:szCs w:val="32"/>
        </w:rPr>
        <w:t>Зиматкина</w:t>
      </w:r>
      <w:proofErr w:type="spellEnd"/>
      <w:r w:rsidRPr="000759A8">
        <w:rPr>
          <w:rFonts w:ascii="Times New Roman" w:hAnsi="Times New Roman" w:cs="Times New Roman"/>
          <w:sz w:val="32"/>
          <w:szCs w:val="32"/>
        </w:rPr>
        <w:t>, А. С. Александрович // Лабораторная диагностика. Восточная Европа. – 2021. – Т. 10, № 1. – С. 24-30.</w:t>
      </w:r>
    </w:p>
    <w:p w14:paraId="5441F5D2" w14:textId="77777777" w:rsidR="00AB5573" w:rsidRDefault="00AB5573" w:rsidP="00AB557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0759A8">
        <w:rPr>
          <w:rFonts w:ascii="Times New Roman" w:hAnsi="Times New Roman" w:cs="Times New Roman"/>
          <w:sz w:val="32"/>
          <w:szCs w:val="32"/>
        </w:rPr>
        <w:t xml:space="preserve">Парфенова, И. В. Роль эндотелиальных факторов и </w:t>
      </w:r>
      <w:proofErr w:type="spellStart"/>
      <w:r w:rsidRPr="000759A8">
        <w:rPr>
          <w:rFonts w:ascii="Times New Roman" w:hAnsi="Times New Roman" w:cs="Times New Roman"/>
          <w:sz w:val="32"/>
          <w:szCs w:val="32"/>
        </w:rPr>
        <w:t>интелейкинов</w:t>
      </w:r>
      <w:proofErr w:type="spellEnd"/>
      <w:r w:rsidRPr="000759A8">
        <w:rPr>
          <w:rFonts w:ascii="Times New Roman" w:hAnsi="Times New Roman" w:cs="Times New Roman"/>
          <w:sz w:val="32"/>
          <w:szCs w:val="32"/>
        </w:rPr>
        <w:t xml:space="preserve"> в формировании различной степени выраженности воспалительного процесса у детей с очаговыми, сегментарными и долевыми пневмониями / И. В. Парфенова, Н. А. Максимович // Педиатрия. – 2021. – Т. 9, № 1. – С. 46-53.</w:t>
      </w:r>
    </w:p>
    <w:p w14:paraId="01806531" w14:textId="77777777" w:rsidR="00AB5573" w:rsidRDefault="00AB5573" w:rsidP="00AB557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0759A8">
        <w:rPr>
          <w:rFonts w:ascii="Times New Roman" w:hAnsi="Times New Roman" w:cs="Times New Roman"/>
          <w:sz w:val="32"/>
          <w:szCs w:val="32"/>
        </w:rPr>
        <w:t xml:space="preserve">Семейный случай наследственной моторно-сенсорной нейропатии Шарко-Мари-Тута / Г. М. Авдей, С. Д. Кулеш, П. Г. Хоперский, А. В. </w:t>
      </w:r>
      <w:proofErr w:type="spellStart"/>
      <w:r w:rsidRPr="000759A8">
        <w:rPr>
          <w:rFonts w:ascii="Times New Roman" w:hAnsi="Times New Roman" w:cs="Times New Roman"/>
          <w:sz w:val="32"/>
          <w:szCs w:val="32"/>
        </w:rPr>
        <w:t>Венцкович</w:t>
      </w:r>
      <w:proofErr w:type="spellEnd"/>
      <w:r w:rsidRPr="000759A8">
        <w:rPr>
          <w:rFonts w:ascii="Times New Roman" w:hAnsi="Times New Roman" w:cs="Times New Roman"/>
          <w:sz w:val="32"/>
          <w:szCs w:val="32"/>
        </w:rPr>
        <w:t>, А. А. Оганесян, Л. В. Бычек, Т. Ю. Орловская // Медицинские новости. – 2021. – № 2. – С. 20-22.</w:t>
      </w:r>
    </w:p>
    <w:p w14:paraId="35B6AB7E" w14:textId="77777777" w:rsidR="00AB5573" w:rsidRDefault="00AB5573" w:rsidP="00AB557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0759A8">
        <w:rPr>
          <w:rFonts w:ascii="Times New Roman" w:hAnsi="Times New Roman" w:cs="Times New Roman"/>
          <w:sz w:val="32"/>
          <w:szCs w:val="32"/>
        </w:rPr>
        <w:lastRenderedPageBreak/>
        <w:t>Силивончик</w:t>
      </w:r>
      <w:proofErr w:type="spellEnd"/>
      <w:r w:rsidRPr="000759A8">
        <w:rPr>
          <w:rFonts w:ascii="Times New Roman" w:hAnsi="Times New Roman" w:cs="Times New Roman"/>
          <w:sz w:val="32"/>
          <w:szCs w:val="32"/>
        </w:rPr>
        <w:t xml:space="preserve">, Н. Н. </w:t>
      </w:r>
      <w:proofErr w:type="spellStart"/>
      <w:r w:rsidRPr="000759A8">
        <w:rPr>
          <w:rFonts w:ascii="Times New Roman" w:hAnsi="Times New Roman" w:cs="Times New Roman"/>
          <w:sz w:val="32"/>
          <w:szCs w:val="32"/>
        </w:rPr>
        <w:t>Силимарин</w:t>
      </w:r>
      <w:proofErr w:type="spellEnd"/>
      <w:r w:rsidRPr="000759A8">
        <w:rPr>
          <w:rFonts w:ascii="Times New Roman" w:hAnsi="Times New Roman" w:cs="Times New Roman"/>
          <w:sz w:val="32"/>
          <w:szCs w:val="32"/>
        </w:rPr>
        <w:t xml:space="preserve">: традиционные и новые эффекты / Н. Н. </w:t>
      </w:r>
      <w:proofErr w:type="spellStart"/>
      <w:r w:rsidRPr="000759A8">
        <w:rPr>
          <w:rFonts w:ascii="Times New Roman" w:hAnsi="Times New Roman" w:cs="Times New Roman"/>
          <w:sz w:val="32"/>
          <w:szCs w:val="32"/>
        </w:rPr>
        <w:t>Силивончик</w:t>
      </w:r>
      <w:proofErr w:type="spellEnd"/>
      <w:r w:rsidRPr="000759A8">
        <w:rPr>
          <w:rFonts w:ascii="Times New Roman" w:hAnsi="Times New Roman" w:cs="Times New Roman"/>
          <w:sz w:val="32"/>
          <w:szCs w:val="32"/>
        </w:rPr>
        <w:t xml:space="preserve">, Т. Н. </w:t>
      </w:r>
      <w:proofErr w:type="spellStart"/>
      <w:r w:rsidRPr="000759A8">
        <w:rPr>
          <w:rFonts w:ascii="Times New Roman" w:hAnsi="Times New Roman" w:cs="Times New Roman"/>
          <w:sz w:val="32"/>
          <w:szCs w:val="32"/>
        </w:rPr>
        <w:t>Якубчик</w:t>
      </w:r>
      <w:proofErr w:type="spellEnd"/>
      <w:r w:rsidRPr="000759A8">
        <w:rPr>
          <w:rFonts w:ascii="Times New Roman" w:hAnsi="Times New Roman" w:cs="Times New Roman"/>
          <w:sz w:val="32"/>
          <w:szCs w:val="32"/>
        </w:rPr>
        <w:t xml:space="preserve"> // Рецепт. – 2021. – Т. 24, № 1. – С. 30-42.</w:t>
      </w:r>
    </w:p>
    <w:p w14:paraId="3BDDDE70" w14:textId="77777777" w:rsidR="00AB5573" w:rsidRDefault="00AB5573" w:rsidP="00AB557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0759A8">
        <w:rPr>
          <w:rFonts w:ascii="Times New Roman" w:hAnsi="Times New Roman" w:cs="Times New Roman"/>
          <w:sz w:val="32"/>
          <w:szCs w:val="32"/>
        </w:rPr>
        <w:t xml:space="preserve">Фибрилляция предсердий и смертность: прогностические факторы и терапевтические стратегии / А. В. Ардашев, Ю. Н. Беленков, М. Ч. </w:t>
      </w:r>
      <w:proofErr w:type="spellStart"/>
      <w:r w:rsidRPr="000759A8">
        <w:rPr>
          <w:rFonts w:ascii="Times New Roman" w:hAnsi="Times New Roman" w:cs="Times New Roman"/>
          <w:sz w:val="32"/>
          <w:szCs w:val="32"/>
        </w:rPr>
        <w:t>Матюкевич</w:t>
      </w:r>
      <w:proofErr w:type="spellEnd"/>
      <w:r w:rsidRPr="000759A8">
        <w:rPr>
          <w:rFonts w:ascii="Times New Roman" w:hAnsi="Times New Roman" w:cs="Times New Roman"/>
          <w:sz w:val="32"/>
          <w:szCs w:val="32"/>
        </w:rPr>
        <w:t xml:space="preserve">, В. А. </w:t>
      </w:r>
      <w:proofErr w:type="spellStart"/>
      <w:r w:rsidRPr="000759A8">
        <w:rPr>
          <w:rFonts w:ascii="Times New Roman" w:hAnsi="Times New Roman" w:cs="Times New Roman"/>
          <w:sz w:val="32"/>
          <w:szCs w:val="32"/>
        </w:rPr>
        <w:t>Снежицкий</w:t>
      </w:r>
      <w:proofErr w:type="spellEnd"/>
      <w:r w:rsidRPr="000759A8">
        <w:rPr>
          <w:rFonts w:ascii="Times New Roman" w:hAnsi="Times New Roman" w:cs="Times New Roman"/>
          <w:sz w:val="32"/>
          <w:szCs w:val="32"/>
        </w:rPr>
        <w:t xml:space="preserve"> // Кардиология. – 2021. – Т.61, № 2. – С. 91-98.</w:t>
      </w:r>
    </w:p>
    <w:p w14:paraId="49AB2F93" w14:textId="77777777" w:rsidR="00AB5573" w:rsidRDefault="00AB5573" w:rsidP="00AB557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0759A8">
        <w:rPr>
          <w:rFonts w:ascii="Times New Roman" w:hAnsi="Times New Roman" w:cs="Times New Roman"/>
          <w:sz w:val="32"/>
          <w:szCs w:val="32"/>
        </w:rPr>
        <w:t xml:space="preserve">Хирургическая коррекция нарушений </w:t>
      </w:r>
      <w:proofErr w:type="spellStart"/>
      <w:r w:rsidRPr="000759A8">
        <w:rPr>
          <w:rFonts w:ascii="Times New Roman" w:hAnsi="Times New Roman" w:cs="Times New Roman"/>
          <w:sz w:val="32"/>
          <w:szCs w:val="32"/>
        </w:rPr>
        <w:t>уродинамики</w:t>
      </w:r>
      <w:proofErr w:type="spellEnd"/>
      <w:r w:rsidRPr="000759A8">
        <w:rPr>
          <w:rFonts w:ascii="Times New Roman" w:hAnsi="Times New Roman" w:cs="Times New Roman"/>
          <w:sz w:val="32"/>
          <w:szCs w:val="32"/>
        </w:rPr>
        <w:t xml:space="preserve"> в одном из сегментов удвоенной почки / А. Н. Нечипоренко, Н. А. Нечипоренко, Г. В. </w:t>
      </w:r>
      <w:proofErr w:type="spellStart"/>
      <w:r w:rsidRPr="000759A8">
        <w:rPr>
          <w:rFonts w:ascii="Times New Roman" w:hAnsi="Times New Roman" w:cs="Times New Roman"/>
          <w:sz w:val="32"/>
          <w:szCs w:val="32"/>
        </w:rPr>
        <w:t>Юцевич</w:t>
      </w:r>
      <w:proofErr w:type="spellEnd"/>
      <w:r w:rsidRPr="000759A8">
        <w:rPr>
          <w:rFonts w:ascii="Times New Roman" w:hAnsi="Times New Roman" w:cs="Times New Roman"/>
          <w:sz w:val="32"/>
          <w:szCs w:val="32"/>
        </w:rPr>
        <w:t xml:space="preserve">, Н. А. </w:t>
      </w:r>
      <w:proofErr w:type="spellStart"/>
      <w:r w:rsidRPr="000759A8">
        <w:rPr>
          <w:rFonts w:ascii="Times New Roman" w:hAnsi="Times New Roman" w:cs="Times New Roman"/>
          <w:sz w:val="32"/>
          <w:szCs w:val="32"/>
        </w:rPr>
        <w:t>Сильчук</w:t>
      </w:r>
      <w:proofErr w:type="spellEnd"/>
      <w:r w:rsidRPr="000759A8">
        <w:rPr>
          <w:rFonts w:ascii="Times New Roman" w:hAnsi="Times New Roman" w:cs="Times New Roman"/>
          <w:sz w:val="32"/>
          <w:szCs w:val="32"/>
        </w:rPr>
        <w:t xml:space="preserve">, Е. А. </w:t>
      </w:r>
      <w:proofErr w:type="spellStart"/>
      <w:r w:rsidRPr="000759A8">
        <w:rPr>
          <w:rFonts w:ascii="Times New Roman" w:hAnsi="Times New Roman" w:cs="Times New Roman"/>
          <w:sz w:val="32"/>
          <w:szCs w:val="32"/>
        </w:rPr>
        <w:t>Байчук</w:t>
      </w:r>
      <w:proofErr w:type="spellEnd"/>
      <w:r w:rsidRPr="000759A8">
        <w:rPr>
          <w:rFonts w:ascii="Times New Roman" w:hAnsi="Times New Roman" w:cs="Times New Roman"/>
          <w:sz w:val="32"/>
          <w:szCs w:val="32"/>
        </w:rPr>
        <w:t xml:space="preserve"> // Хирургия. Восточная Европа. – 2021. – Т. 10, № 1. – С. 78-89.</w:t>
      </w:r>
    </w:p>
    <w:p w14:paraId="474CFFC8" w14:textId="77777777" w:rsidR="00AB5573" w:rsidRPr="000759A8" w:rsidRDefault="00AB5573" w:rsidP="00AB557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759A8">
        <w:rPr>
          <w:rFonts w:ascii="Times New Roman" w:hAnsi="Times New Roman" w:cs="Times New Roman"/>
          <w:sz w:val="32"/>
          <w:szCs w:val="32"/>
        </w:rPr>
        <w:t xml:space="preserve">Швед, Ж. З. Оценка физического и психологического благополучия пожилых людей города Гродно / Ж. З. Швед, Т. П. Пронько, Г. С. </w:t>
      </w:r>
      <w:proofErr w:type="spellStart"/>
      <w:r w:rsidRPr="000759A8">
        <w:rPr>
          <w:rFonts w:ascii="Times New Roman" w:hAnsi="Times New Roman" w:cs="Times New Roman"/>
          <w:sz w:val="32"/>
          <w:szCs w:val="32"/>
        </w:rPr>
        <w:t>Тауб</w:t>
      </w:r>
      <w:proofErr w:type="spellEnd"/>
      <w:r w:rsidRPr="000759A8">
        <w:rPr>
          <w:rFonts w:ascii="Times New Roman" w:hAnsi="Times New Roman" w:cs="Times New Roman"/>
          <w:sz w:val="32"/>
          <w:szCs w:val="32"/>
        </w:rPr>
        <w:t xml:space="preserve"> // Лечебное дело. – 2021. – № 1 (76). – С. 37-42.</w:t>
      </w:r>
    </w:p>
    <w:p w14:paraId="6FFD6C47" w14:textId="77777777" w:rsidR="00AB5573" w:rsidRPr="000759A8" w:rsidRDefault="00AB5573" w:rsidP="00AB557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0759A8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Assessment of the Health </w:t>
      </w:r>
      <w:proofErr w:type="spellStart"/>
      <w:r w:rsidRPr="000759A8">
        <w:rPr>
          <w:rFonts w:ascii="Times New Roman" w:hAnsi="Times New Roman" w:cs="Times New Roman"/>
          <w:bCs/>
          <w:sz w:val="32"/>
          <w:szCs w:val="32"/>
          <w:lang w:val="en-US"/>
        </w:rPr>
        <w:t>Behaviours</w:t>
      </w:r>
      <w:proofErr w:type="spellEnd"/>
      <w:r w:rsidRPr="000759A8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and Value-Based Health Analysis of People Aged 50+ Who Were Hospitalized Due to Cardiovascular Disease</w:t>
      </w:r>
      <w:r w:rsidRPr="000759A8">
        <w:rPr>
          <w:rFonts w:ascii="Times New Roman" w:hAnsi="Times New Roman" w:cs="Times New Roman"/>
          <w:sz w:val="32"/>
          <w:szCs w:val="32"/>
          <w:lang w:val="en-US"/>
        </w:rPr>
        <w:t xml:space="preserve"> / I. </w:t>
      </w:r>
      <w:proofErr w:type="spellStart"/>
      <w:r w:rsidRPr="000759A8">
        <w:rPr>
          <w:rFonts w:ascii="Times New Roman" w:hAnsi="Times New Roman" w:cs="Times New Roman"/>
          <w:sz w:val="32"/>
          <w:szCs w:val="32"/>
          <w:lang w:val="en-US"/>
        </w:rPr>
        <w:t>Gaska</w:t>
      </w:r>
      <w:proofErr w:type="spellEnd"/>
      <w:r w:rsidRPr="000759A8">
        <w:rPr>
          <w:rFonts w:ascii="Times New Roman" w:hAnsi="Times New Roman" w:cs="Times New Roman"/>
          <w:sz w:val="32"/>
          <w:szCs w:val="32"/>
          <w:lang w:val="en-US"/>
        </w:rPr>
        <w:t xml:space="preserve">, K. </w:t>
      </w:r>
      <w:proofErr w:type="spellStart"/>
      <w:r w:rsidRPr="000759A8">
        <w:rPr>
          <w:rFonts w:ascii="Times New Roman" w:hAnsi="Times New Roman" w:cs="Times New Roman"/>
          <w:sz w:val="32"/>
          <w:szCs w:val="32"/>
          <w:lang w:val="en-US"/>
        </w:rPr>
        <w:t>Sygit</w:t>
      </w:r>
      <w:proofErr w:type="spellEnd"/>
      <w:r w:rsidRPr="000759A8">
        <w:rPr>
          <w:rFonts w:ascii="Times New Roman" w:hAnsi="Times New Roman" w:cs="Times New Roman"/>
          <w:sz w:val="32"/>
          <w:szCs w:val="32"/>
          <w:lang w:val="en-US"/>
        </w:rPr>
        <w:t xml:space="preserve">, E. </w:t>
      </w:r>
      <w:proofErr w:type="spellStart"/>
      <w:r w:rsidRPr="000759A8">
        <w:rPr>
          <w:rFonts w:ascii="Times New Roman" w:hAnsi="Times New Roman" w:cs="Times New Roman"/>
          <w:sz w:val="32"/>
          <w:szCs w:val="32"/>
          <w:lang w:val="en-US"/>
        </w:rPr>
        <w:t>Cipora</w:t>
      </w:r>
      <w:proofErr w:type="spellEnd"/>
      <w:r w:rsidRPr="000759A8">
        <w:rPr>
          <w:rFonts w:ascii="Times New Roman" w:hAnsi="Times New Roman" w:cs="Times New Roman"/>
          <w:sz w:val="32"/>
          <w:szCs w:val="32"/>
          <w:lang w:val="en-US"/>
        </w:rPr>
        <w:t xml:space="preserve">, M. </w:t>
      </w:r>
      <w:proofErr w:type="spellStart"/>
      <w:r w:rsidRPr="000759A8">
        <w:rPr>
          <w:rFonts w:ascii="Times New Roman" w:hAnsi="Times New Roman" w:cs="Times New Roman"/>
          <w:sz w:val="32"/>
          <w:szCs w:val="32"/>
          <w:lang w:val="en-US"/>
        </w:rPr>
        <w:t>Sygit</w:t>
      </w:r>
      <w:proofErr w:type="spellEnd"/>
      <w:r w:rsidRPr="000759A8">
        <w:rPr>
          <w:rFonts w:ascii="Times New Roman" w:hAnsi="Times New Roman" w:cs="Times New Roman"/>
          <w:sz w:val="32"/>
          <w:szCs w:val="32"/>
          <w:lang w:val="en-US"/>
        </w:rPr>
        <w:t xml:space="preserve">, A. </w:t>
      </w:r>
      <w:proofErr w:type="spellStart"/>
      <w:r w:rsidRPr="000759A8">
        <w:rPr>
          <w:rFonts w:ascii="Times New Roman" w:hAnsi="Times New Roman" w:cs="Times New Roman"/>
          <w:sz w:val="32"/>
          <w:szCs w:val="32"/>
          <w:lang w:val="en-US"/>
        </w:rPr>
        <w:t>Pacian</w:t>
      </w:r>
      <w:proofErr w:type="spellEnd"/>
      <w:r w:rsidRPr="000759A8">
        <w:rPr>
          <w:rFonts w:ascii="Times New Roman" w:hAnsi="Times New Roman" w:cs="Times New Roman"/>
          <w:sz w:val="32"/>
          <w:szCs w:val="32"/>
          <w:lang w:val="en-US"/>
        </w:rPr>
        <w:t xml:space="preserve">, M. </w:t>
      </w:r>
      <w:proofErr w:type="spellStart"/>
      <w:r w:rsidRPr="000759A8">
        <w:rPr>
          <w:rFonts w:ascii="Times New Roman" w:hAnsi="Times New Roman" w:cs="Times New Roman"/>
          <w:sz w:val="32"/>
          <w:szCs w:val="32"/>
          <w:lang w:val="en-US"/>
        </w:rPr>
        <w:t>Surmach</w:t>
      </w:r>
      <w:proofErr w:type="spellEnd"/>
      <w:r w:rsidRPr="000759A8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r w:rsidRPr="000759A8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D. </w:t>
      </w:r>
      <w:proofErr w:type="spellStart"/>
      <w:r w:rsidRPr="000759A8">
        <w:rPr>
          <w:rFonts w:ascii="Times New Roman" w:hAnsi="Times New Roman" w:cs="Times New Roman"/>
          <w:bCs/>
          <w:sz w:val="32"/>
          <w:szCs w:val="32"/>
          <w:lang w:val="en-US"/>
        </w:rPr>
        <w:t>Kaleta</w:t>
      </w:r>
      <w:proofErr w:type="spellEnd"/>
      <w:r w:rsidRPr="000759A8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, A. </w:t>
      </w:r>
      <w:proofErr w:type="spellStart"/>
      <w:r w:rsidRPr="000759A8">
        <w:rPr>
          <w:rFonts w:ascii="Times New Roman" w:hAnsi="Times New Roman" w:cs="Times New Roman"/>
          <w:bCs/>
          <w:sz w:val="32"/>
          <w:szCs w:val="32"/>
          <w:lang w:val="en-US"/>
        </w:rPr>
        <w:t>Rzeznicki</w:t>
      </w:r>
      <w:proofErr w:type="spellEnd"/>
      <w:r w:rsidRPr="000759A8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// </w:t>
      </w:r>
      <w:r w:rsidRPr="000759A8">
        <w:rPr>
          <w:rFonts w:ascii="Times New Roman" w:hAnsi="Times New Roman" w:cs="Times New Roman"/>
          <w:sz w:val="32"/>
          <w:szCs w:val="32"/>
          <w:lang w:val="en-US"/>
        </w:rPr>
        <w:t xml:space="preserve">Int. J. Environ. Res. Public Health. – </w:t>
      </w:r>
      <w:r w:rsidRPr="000759A8">
        <w:rPr>
          <w:rFonts w:ascii="Times New Roman" w:hAnsi="Times New Roman" w:cs="Times New Roman"/>
          <w:bCs/>
          <w:sz w:val="32"/>
          <w:szCs w:val="32"/>
          <w:lang w:val="en-US"/>
        </w:rPr>
        <w:t>2021</w:t>
      </w:r>
      <w:r w:rsidRPr="000759A8">
        <w:rPr>
          <w:rFonts w:ascii="Times New Roman" w:hAnsi="Times New Roman" w:cs="Times New Roman"/>
          <w:sz w:val="32"/>
          <w:szCs w:val="32"/>
          <w:lang w:val="en-US"/>
        </w:rPr>
        <w:t xml:space="preserve">. – № 18. – </w:t>
      </w:r>
      <w:r w:rsidRPr="000759A8">
        <w:rPr>
          <w:rFonts w:ascii="Times New Roman" w:hAnsi="Times New Roman" w:cs="Times New Roman"/>
          <w:sz w:val="32"/>
          <w:szCs w:val="32"/>
        </w:rPr>
        <w:t>Р</w:t>
      </w:r>
      <w:r w:rsidRPr="000759A8">
        <w:rPr>
          <w:rFonts w:ascii="Times New Roman" w:hAnsi="Times New Roman" w:cs="Times New Roman"/>
          <w:sz w:val="32"/>
          <w:szCs w:val="32"/>
          <w:lang w:val="en-US"/>
        </w:rPr>
        <w:t>. 1-23.</w:t>
      </w:r>
    </w:p>
    <w:p w14:paraId="682FCAB7" w14:textId="77777777" w:rsidR="00AB5573" w:rsidRPr="000759A8" w:rsidRDefault="00AB5573" w:rsidP="00AB557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0759A8">
        <w:rPr>
          <w:rFonts w:ascii="Times New Roman" w:hAnsi="Times New Roman" w:cs="Times New Roman"/>
          <w:bCs/>
          <w:sz w:val="32"/>
          <w:szCs w:val="32"/>
        </w:rPr>
        <w:t>ω</w:t>
      </w:r>
      <w:r w:rsidRPr="000759A8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-Imidazolyl-alkyl derivatives as new preclinical drug candidates for treating non-alcoholic steatohepatitis / T. </w:t>
      </w:r>
      <w:proofErr w:type="spellStart"/>
      <w:r w:rsidRPr="000759A8">
        <w:rPr>
          <w:rFonts w:ascii="Times New Roman" w:hAnsi="Times New Roman" w:cs="Times New Roman"/>
          <w:bCs/>
          <w:sz w:val="32"/>
          <w:szCs w:val="32"/>
          <w:lang w:val="en-US"/>
        </w:rPr>
        <w:t>Diesinger</w:t>
      </w:r>
      <w:proofErr w:type="spellEnd"/>
      <w:r w:rsidRPr="000759A8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, A. </w:t>
      </w:r>
      <w:proofErr w:type="spellStart"/>
      <w:r w:rsidRPr="000759A8">
        <w:rPr>
          <w:rFonts w:ascii="Times New Roman" w:hAnsi="Times New Roman" w:cs="Times New Roman"/>
          <w:bCs/>
          <w:sz w:val="32"/>
          <w:szCs w:val="32"/>
          <w:lang w:val="en-US"/>
        </w:rPr>
        <w:t>Lautwein</w:t>
      </w:r>
      <w:proofErr w:type="spellEnd"/>
      <w:r w:rsidRPr="000759A8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, V. </w:t>
      </w:r>
      <w:proofErr w:type="spellStart"/>
      <w:r w:rsidRPr="000759A8">
        <w:rPr>
          <w:rFonts w:ascii="Times New Roman" w:hAnsi="Times New Roman" w:cs="Times New Roman"/>
          <w:bCs/>
          <w:sz w:val="32"/>
          <w:szCs w:val="32"/>
          <w:lang w:val="en-US"/>
        </w:rPr>
        <w:t>Buko</w:t>
      </w:r>
      <w:proofErr w:type="spellEnd"/>
      <w:r w:rsidRPr="000759A8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, E. </w:t>
      </w:r>
      <w:proofErr w:type="spellStart"/>
      <w:r w:rsidRPr="000759A8">
        <w:rPr>
          <w:rFonts w:ascii="Times New Roman" w:hAnsi="Times New Roman" w:cs="Times New Roman"/>
          <w:bCs/>
          <w:sz w:val="32"/>
          <w:szCs w:val="32"/>
          <w:lang w:val="en-US"/>
        </w:rPr>
        <w:t>Belonovskaya</w:t>
      </w:r>
      <w:proofErr w:type="spellEnd"/>
      <w:r w:rsidRPr="000759A8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, O. </w:t>
      </w:r>
      <w:proofErr w:type="spellStart"/>
      <w:r w:rsidRPr="000759A8">
        <w:rPr>
          <w:rFonts w:ascii="Times New Roman" w:hAnsi="Times New Roman" w:cs="Times New Roman"/>
          <w:bCs/>
          <w:sz w:val="32"/>
          <w:szCs w:val="32"/>
          <w:lang w:val="en-US"/>
        </w:rPr>
        <w:t>Lukivskaya</w:t>
      </w:r>
      <w:proofErr w:type="spellEnd"/>
      <w:r w:rsidRPr="000759A8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, E. </w:t>
      </w:r>
      <w:proofErr w:type="spellStart"/>
      <w:r w:rsidRPr="000759A8">
        <w:rPr>
          <w:rFonts w:ascii="Times New Roman" w:hAnsi="Times New Roman" w:cs="Times New Roman"/>
          <w:bCs/>
          <w:sz w:val="32"/>
          <w:szCs w:val="32"/>
          <w:lang w:val="en-US"/>
        </w:rPr>
        <w:t>Naruta</w:t>
      </w:r>
      <w:proofErr w:type="spellEnd"/>
      <w:r w:rsidRPr="000759A8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, S. </w:t>
      </w:r>
      <w:proofErr w:type="spellStart"/>
      <w:r w:rsidRPr="000759A8">
        <w:rPr>
          <w:rFonts w:ascii="Times New Roman" w:hAnsi="Times New Roman" w:cs="Times New Roman"/>
          <w:bCs/>
          <w:sz w:val="32"/>
          <w:szCs w:val="32"/>
          <w:lang w:val="en-US"/>
        </w:rPr>
        <w:t>Kirko</w:t>
      </w:r>
      <w:proofErr w:type="spellEnd"/>
      <w:r w:rsidRPr="000759A8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, V. Andreev, R. </w:t>
      </w:r>
      <w:proofErr w:type="spellStart"/>
      <w:r w:rsidRPr="000759A8">
        <w:rPr>
          <w:rFonts w:ascii="Times New Roman" w:hAnsi="Times New Roman" w:cs="Times New Roman"/>
          <w:bCs/>
          <w:sz w:val="32"/>
          <w:szCs w:val="32"/>
          <w:lang w:val="en-US"/>
        </w:rPr>
        <w:t>Dvorsky</w:t>
      </w:r>
      <w:proofErr w:type="spellEnd"/>
      <w:r w:rsidRPr="000759A8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, D. </w:t>
      </w:r>
      <w:proofErr w:type="spellStart"/>
      <w:r w:rsidRPr="000759A8">
        <w:rPr>
          <w:rFonts w:ascii="Times New Roman" w:hAnsi="Times New Roman" w:cs="Times New Roman"/>
          <w:bCs/>
          <w:sz w:val="32"/>
          <w:szCs w:val="32"/>
          <w:lang w:val="en-US"/>
        </w:rPr>
        <w:t>Buckert</w:t>
      </w:r>
      <w:proofErr w:type="spellEnd"/>
      <w:r w:rsidRPr="000759A8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, S. </w:t>
      </w:r>
      <w:proofErr w:type="spellStart"/>
      <w:r w:rsidRPr="000759A8">
        <w:rPr>
          <w:rFonts w:ascii="Times New Roman" w:hAnsi="Times New Roman" w:cs="Times New Roman"/>
          <w:bCs/>
          <w:sz w:val="32"/>
          <w:szCs w:val="32"/>
          <w:lang w:val="en-US"/>
        </w:rPr>
        <w:t>Bergler</w:t>
      </w:r>
      <w:proofErr w:type="spellEnd"/>
      <w:r w:rsidRPr="000759A8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, C. Renz, D. Muller-Enoch, T. Wirth, T. </w:t>
      </w:r>
      <w:proofErr w:type="spellStart"/>
      <w:r w:rsidRPr="000759A8">
        <w:rPr>
          <w:rFonts w:ascii="Times New Roman" w:hAnsi="Times New Roman" w:cs="Times New Roman"/>
          <w:bCs/>
          <w:sz w:val="32"/>
          <w:szCs w:val="32"/>
          <w:lang w:val="en-US"/>
        </w:rPr>
        <w:t>Haehner</w:t>
      </w:r>
      <w:proofErr w:type="spellEnd"/>
      <w:r w:rsidRPr="000759A8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// </w:t>
      </w:r>
      <w:r w:rsidRPr="000759A8">
        <w:rPr>
          <w:rFonts w:ascii="Times New Roman" w:hAnsi="Times New Roman" w:cs="Times New Roman"/>
          <w:iCs/>
          <w:sz w:val="32"/>
          <w:szCs w:val="32"/>
          <w:lang w:val="en-US"/>
        </w:rPr>
        <w:t>Physiological Reports</w:t>
      </w:r>
      <w:r w:rsidRPr="000759A8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. – </w:t>
      </w:r>
      <w:r w:rsidRPr="000759A8">
        <w:rPr>
          <w:rFonts w:ascii="Times New Roman" w:eastAsia="STIX-Regular" w:hAnsi="Times New Roman" w:cs="Times New Roman"/>
          <w:sz w:val="32"/>
          <w:szCs w:val="32"/>
          <w:lang w:val="en-US"/>
        </w:rPr>
        <w:t xml:space="preserve">2021. – № 9. – </w:t>
      </w:r>
      <w:r w:rsidRPr="000759A8">
        <w:rPr>
          <w:rFonts w:ascii="Times New Roman" w:eastAsia="STIX-Regular" w:hAnsi="Times New Roman" w:cs="Times New Roman"/>
          <w:sz w:val="32"/>
          <w:szCs w:val="32"/>
        </w:rPr>
        <w:t>Р</w:t>
      </w:r>
      <w:r w:rsidRPr="000759A8">
        <w:rPr>
          <w:rFonts w:ascii="Times New Roman" w:eastAsia="STIX-Regular" w:hAnsi="Times New Roman" w:cs="Times New Roman"/>
          <w:sz w:val="32"/>
          <w:szCs w:val="32"/>
          <w:lang w:val="en-US"/>
        </w:rPr>
        <w:t>. 1-20.</w:t>
      </w:r>
    </w:p>
    <w:p w14:paraId="0C80B01E" w14:textId="77777777" w:rsidR="00AB5573" w:rsidRPr="00032A2F" w:rsidRDefault="00AB5573" w:rsidP="00AB5573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14:paraId="0E509C44" w14:textId="77777777" w:rsidR="008A59BD" w:rsidRPr="00CA46C5" w:rsidRDefault="008A59BD" w:rsidP="008A59B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46C5">
        <w:rPr>
          <w:rFonts w:ascii="Times New Roman" w:hAnsi="Times New Roman" w:cs="Times New Roman"/>
          <w:b/>
          <w:sz w:val="32"/>
          <w:szCs w:val="32"/>
        </w:rPr>
        <w:t>МАЙ, ИЮНЬ 2021 г.</w:t>
      </w:r>
    </w:p>
    <w:p w14:paraId="458789BC" w14:textId="77777777" w:rsidR="008A59BD" w:rsidRDefault="008A59BD" w:rsidP="008A59B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BE0575">
        <w:rPr>
          <w:rFonts w:ascii="Times New Roman" w:hAnsi="Times New Roman" w:cs="Times New Roman"/>
          <w:sz w:val="32"/>
          <w:szCs w:val="32"/>
        </w:rPr>
        <w:t>Ассанович</w:t>
      </w:r>
      <w:proofErr w:type="spellEnd"/>
      <w:r w:rsidRPr="00BE0575">
        <w:rPr>
          <w:rFonts w:ascii="Times New Roman" w:hAnsi="Times New Roman" w:cs="Times New Roman"/>
          <w:sz w:val="32"/>
          <w:szCs w:val="32"/>
        </w:rPr>
        <w:t xml:space="preserve">, М. В. </w:t>
      </w:r>
      <w:proofErr w:type="spellStart"/>
      <w:r w:rsidRPr="00BE0575">
        <w:rPr>
          <w:rFonts w:ascii="Times New Roman" w:hAnsi="Times New Roman" w:cs="Times New Roman"/>
          <w:sz w:val="32"/>
          <w:szCs w:val="32"/>
        </w:rPr>
        <w:t>Флувоксамин</w:t>
      </w:r>
      <w:proofErr w:type="spellEnd"/>
      <w:r w:rsidRPr="00BE0575">
        <w:rPr>
          <w:rFonts w:ascii="Times New Roman" w:hAnsi="Times New Roman" w:cs="Times New Roman"/>
          <w:sz w:val="32"/>
          <w:szCs w:val="32"/>
        </w:rPr>
        <w:t xml:space="preserve"> в терапии пациентов с </w:t>
      </w:r>
      <w:r w:rsidRPr="00BE0575">
        <w:rPr>
          <w:rFonts w:ascii="Times New Roman" w:hAnsi="Times New Roman" w:cs="Times New Roman"/>
          <w:sz w:val="32"/>
          <w:szCs w:val="32"/>
          <w:lang w:val="en-US"/>
        </w:rPr>
        <w:t>COVID</w:t>
      </w:r>
      <w:r w:rsidRPr="00BE0575">
        <w:rPr>
          <w:rFonts w:ascii="Times New Roman" w:hAnsi="Times New Roman" w:cs="Times New Roman"/>
          <w:sz w:val="32"/>
          <w:szCs w:val="32"/>
        </w:rPr>
        <w:t xml:space="preserve">-19 / М. В. </w:t>
      </w:r>
      <w:proofErr w:type="spellStart"/>
      <w:r w:rsidRPr="00BE0575">
        <w:rPr>
          <w:rFonts w:ascii="Times New Roman" w:hAnsi="Times New Roman" w:cs="Times New Roman"/>
          <w:sz w:val="32"/>
          <w:szCs w:val="32"/>
        </w:rPr>
        <w:t>Ассанович</w:t>
      </w:r>
      <w:proofErr w:type="spellEnd"/>
      <w:r w:rsidRPr="00BE0575">
        <w:rPr>
          <w:rFonts w:ascii="Times New Roman" w:hAnsi="Times New Roman" w:cs="Times New Roman"/>
          <w:sz w:val="32"/>
          <w:szCs w:val="32"/>
        </w:rPr>
        <w:t xml:space="preserve"> // Психиатрия, психотерапия и клиническая психология. – 2021. – Т. 12, № 2. – С. 260-268.</w:t>
      </w:r>
    </w:p>
    <w:p w14:paraId="7BBBD180" w14:textId="77777777" w:rsidR="008A59BD" w:rsidRDefault="008A59BD" w:rsidP="008A59B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BE0575">
        <w:rPr>
          <w:rFonts w:ascii="Times New Roman" w:hAnsi="Times New Roman" w:cs="Times New Roman"/>
          <w:sz w:val="32"/>
          <w:szCs w:val="32"/>
        </w:rPr>
        <w:t>Бойко, С. Л. Негативные аттитюды и стереотипы системы здравоохранения у населения Республики Беларусь / С. Л. Бойко, К. В. Карпинский // Вопросы организации и информатизации здравоохранения. – 2021. – № 1. – С. 71-76.</w:t>
      </w:r>
    </w:p>
    <w:p w14:paraId="6F612464" w14:textId="77777777" w:rsidR="008A59BD" w:rsidRDefault="008A59BD" w:rsidP="008A59B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BE0575">
        <w:rPr>
          <w:rFonts w:ascii="Times New Roman" w:hAnsi="Times New Roman" w:cs="Times New Roman"/>
          <w:sz w:val="32"/>
          <w:szCs w:val="32"/>
        </w:rPr>
        <w:lastRenderedPageBreak/>
        <w:t xml:space="preserve">Вклад </w:t>
      </w:r>
      <w:proofErr w:type="spellStart"/>
      <w:r w:rsidRPr="00BE0575">
        <w:rPr>
          <w:rFonts w:ascii="Times New Roman" w:hAnsi="Times New Roman" w:cs="Times New Roman"/>
          <w:sz w:val="32"/>
          <w:szCs w:val="32"/>
        </w:rPr>
        <w:t>газотрансмиттеров</w:t>
      </w:r>
      <w:proofErr w:type="spellEnd"/>
      <w:r w:rsidRPr="00BE0575">
        <w:rPr>
          <w:rFonts w:ascii="Times New Roman" w:hAnsi="Times New Roman" w:cs="Times New Roman"/>
          <w:sz w:val="32"/>
          <w:szCs w:val="32"/>
        </w:rPr>
        <w:t xml:space="preserve"> (</w:t>
      </w:r>
      <w:r w:rsidRPr="00BE0575">
        <w:rPr>
          <w:rFonts w:ascii="Times New Roman" w:hAnsi="Times New Roman" w:cs="Times New Roman"/>
          <w:sz w:val="32"/>
          <w:szCs w:val="32"/>
          <w:lang w:val="en-US"/>
        </w:rPr>
        <w:t>NO</w:t>
      </w:r>
      <w:r w:rsidRPr="00BE0575">
        <w:rPr>
          <w:rFonts w:ascii="Times New Roman" w:hAnsi="Times New Roman" w:cs="Times New Roman"/>
          <w:sz w:val="32"/>
          <w:szCs w:val="32"/>
        </w:rPr>
        <w:t xml:space="preserve">, </w:t>
      </w:r>
      <w:r w:rsidRPr="00BE0575">
        <w:rPr>
          <w:rFonts w:ascii="Times New Roman" w:hAnsi="Times New Roman" w:cs="Times New Roman"/>
          <w:sz w:val="32"/>
          <w:szCs w:val="32"/>
          <w:lang w:val="en-US"/>
        </w:rPr>
        <w:t>H</w:t>
      </w:r>
      <w:r w:rsidRPr="00BE0575">
        <w:rPr>
          <w:rFonts w:ascii="Times New Roman" w:hAnsi="Times New Roman" w:cs="Times New Roman"/>
          <w:sz w:val="32"/>
          <w:szCs w:val="32"/>
        </w:rPr>
        <w:t>2</w:t>
      </w:r>
      <w:r w:rsidRPr="00BE0575">
        <w:rPr>
          <w:rFonts w:ascii="Times New Roman" w:hAnsi="Times New Roman" w:cs="Times New Roman"/>
          <w:sz w:val="32"/>
          <w:szCs w:val="32"/>
          <w:lang w:val="en-US"/>
        </w:rPr>
        <w:t>S</w:t>
      </w:r>
      <w:r w:rsidRPr="00BE0575">
        <w:rPr>
          <w:rFonts w:ascii="Times New Roman" w:hAnsi="Times New Roman" w:cs="Times New Roman"/>
          <w:sz w:val="32"/>
          <w:szCs w:val="32"/>
        </w:rPr>
        <w:t xml:space="preserve">) в эффект озона на </w:t>
      </w:r>
      <w:proofErr w:type="spellStart"/>
      <w:r w:rsidRPr="00BE0575">
        <w:rPr>
          <w:rFonts w:ascii="Times New Roman" w:hAnsi="Times New Roman" w:cs="Times New Roman"/>
          <w:sz w:val="32"/>
          <w:szCs w:val="32"/>
        </w:rPr>
        <w:t>кислородзависимые</w:t>
      </w:r>
      <w:proofErr w:type="spellEnd"/>
      <w:r w:rsidRPr="00BE0575">
        <w:rPr>
          <w:rFonts w:ascii="Times New Roman" w:hAnsi="Times New Roman" w:cs="Times New Roman"/>
          <w:sz w:val="32"/>
          <w:szCs w:val="32"/>
        </w:rPr>
        <w:t xml:space="preserve"> процессы крови в условиях оксигенации / Е. С. </w:t>
      </w:r>
      <w:proofErr w:type="spellStart"/>
      <w:r w:rsidRPr="00BE0575">
        <w:rPr>
          <w:rFonts w:ascii="Times New Roman" w:hAnsi="Times New Roman" w:cs="Times New Roman"/>
          <w:sz w:val="32"/>
          <w:szCs w:val="32"/>
        </w:rPr>
        <w:t>Билецкая</w:t>
      </w:r>
      <w:proofErr w:type="spellEnd"/>
      <w:r w:rsidRPr="00BE0575">
        <w:rPr>
          <w:rFonts w:ascii="Times New Roman" w:hAnsi="Times New Roman" w:cs="Times New Roman"/>
          <w:sz w:val="32"/>
          <w:szCs w:val="32"/>
        </w:rPr>
        <w:t>, В. В. Зинчук, А. В. Муравьев, И. Э. Гуляй, К. М. Дорохин // Новости медико-биологических наук. – 2021. – Т. 21, № 2. – С. 18-24.</w:t>
      </w:r>
    </w:p>
    <w:p w14:paraId="7CBE0B22" w14:textId="77777777" w:rsidR="008A59BD" w:rsidRDefault="008A59BD" w:rsidP="008A59B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BE0575">
        <w:rPr>
          <w:rFonts w:ascii="Times New Roman" w:hAnsi="Times New Roman" w:cs="Times New Roman"/>
          <w:sz w:val="32"/>
          <w:szCs w:val="32"/>
        </w:rPr>
        <w:t>Зуховицкая</w:t>
      </w:r>
      <w:proofErr w:type="spellEnd"/>
      <w:r w:rsidRPr="00BE0575">
        <w:rPr>
          <w:rFonts w:ascii="Times New Roman" w:hAnsi="Times New Roman" w:cs="Times New Roman"/>
          <w:sz w:val="32"/>
          <w:szCs w:val="32"/>
        </w:rPr>
        <w:t xml:space="preserve">, Е. В. Гормональная контрацепция: запретить или нет при возникновении венозных </w:t>
      </w:r>
      <w:proofErr w:type="spellStart"/>
      <w:r w:rsidRPr="00BE0575">
        <w:rPr>
          <w:rFonts w:ascii="Times New Roman" w:hAnsi="Times New Roman" w:cs="Times New Roman"/>
          <w:sz w:val="32"/>
          <w:szCs w:val="32"/>
        </w:rPr>
        <w:t>тромбоэмболитических</w:t>
      </w:r>
      <w:proofErr w:type="spellEnd"/>
      <w:r w:rsidRPr="00BE0575">
        <w:rPr>
          <w:rFonts w:ascii="Times New Roman" w:hAnsi="Times New Roman" w:cs="Times New Roman"/>
          <w:sz w:val="32"/>
          <w:szCs w:val="32"/>
        </w:rPr>
        <w:t xml:space="preserve"> осложнений (литературный обзор) / Е. В. </w:t>
      </w:r>
      <w:proofErr w:type="spellStart"/>
      <w:r w:rsidRPr="00BE0575">
        <w:rPr>
          <w:rFonts w:ascii="Times New Roman" w:hAnsi="Times New Roman" w:cs="Times New Roman"/>
          <w:sz w:val="32"/>
          <w:szCs w:val="32"/>
        </w:rPr>
        <w:t>Зуховицкая</w:t>
      </w:r>
      <w:proofErr w:type="spellEnd"/>
      <w:r w:rsidRPr="00BE0575">
        <w:rPr>
          <w:rFonts w:ascii="Times New Roman" w:hAnsi="Times New Roman" w:cs="Times New Roman"/>
          <w:sz w:val="32"/>
          <w:szCs w:val="32"/>
        </w:rPr>
        <w:t xml:space="preserve">, М. В. </w:t>
      </w:r>
      <w:proofErr w:type="spellStart"/>
      <w:r w:rsidRPr="00BE0575">
        <w:rPr>
          <w:rFonts w:ascii="Times New Roman" w:hAnsi="Times New Roman" w:cs="Times New Roman"/>
          <w:sz w:val="32"/>
          <w:szCs w:val="32"/>
        </w:rPr>
        <w:t>Кажина</w:t>
      </w:r>
      <w:proofErr w:type="spellEnd"/>
      <w:r w:rsidRPr="00BE0575">
        <w:rPr>
          <w:rFonts w:ascii="Times New Roman" w:hAnsi="Times New Roman" w:cs="Times New Roman"/>
          <w:sz w:val="32"/>
          <w:szCs w:val="32"/>
        </w:rPr>
        <w:t xml:space="preserve">, И. А. </w:t>
      </w:r>
      <w:proofErr w:type="spellStart"/>
      <w:r w:rsidRPr="00BE0575">
        <w:rPr>
          <w:rFonts w:ascii="Times New Roman" w:hAnsi="Times New Roman" w:cs="Times New Roman"/>
          <w:sz w:val="32"/>
          <w:szCs w:val="32"/>
        </w:rPr>
        <w:t>Курстак</w:t>
      </w:r>
      <w:proofErr w:type="spellEnd"/>
      <w:r w:rsidRPr="00BE0575">
        <w:rPr>
          <w:rFonts w:ascii="Times New Roman" w:hAnsi="Times New Roman" w:cs="Times New Roman"/>
          <w:sz w:val="32"/>
          <w:szCs w:val="32"/>
        </w:rPr>
        <w:t xml:space="preserve"> // Репродуктивное здоровье. Восточная Европа. – 2021. – Т. 11, № 2. – С. 217-226.</w:t>
      </w:r>
    </w:p>
    <w:p w14:paraId="21BE0C77" w14:textId="77777777" w:rsidR="008A59BD" w:rsidRDefault="008A59BD" w:rsidP="008A59B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BE0575">
        <w:rPr>
          <w:rFonts w:ascii="Times New Roman" w:hAnsi="Times New Roman" w:cs="Times New Roman"/>
          <w:sz w:val="32"/>
          <w:szCs w:val="32"/>
        </w:rPr>
        <w:t>Ковальчук-</w:t>
      </w:r>
      <w:proofErr w:type="spellStart"/>
      <w:r w:rsidRPr="00BE0575">
        <w:rPr>
          <w:rFonts w:ascii="Times New Roman" w:hAnsi="Times New Roman" w:cs="Times New Roman"/>
          <w:sz w:val="32"/>
          <w:szCs w:val="32"/>
        </w:rPr>
        <w:t>Болбатун</w:t>
      </w:r>
      <w:proofErr w:type="spellEnd"/>
      <w:r w:rsidRPr="00BE0575">
        <w:rPr>
          <w:rFonts w:ascii="Times New Roman" w:hAnsi="Times New Roman" w:cs="Times New Roman"/>
          <w:sz w:val="32"/>
          <w:szCs w:val="32"/>
        </w:rPr>
        <w:t>, Т. В. Морфологическая характеристика ожоговой раны у крыс с термическим ожогом кожи, полученным в раннем периоде беременности / Т. В. Ковальчук-</w:t>
      </w:r>
      <w:proofErr w:type="spellStart"/>
      <w:r w:rsidRPr="00BE0575">
        <w:rPr>
          <w:rFonts w:ascii="Times New Roman" w:hAnsi="Times New Roman" w:cs="Times New Roman"/>
          <w:sz w:val="32"/>
          <w:szCs w:val="32"/>
        </w:rPr>
        <w:t>Болбатун</w:t>
      </w:r>
      <w:proofErr w:type="spellEnd"/>
      <w:r w:rsidRPr="00BE0575">
        <w:rPr>
          <w:rFonts w:ascii="Times New Roman" w:hAnsi="Times New Roman" w:cs="Times New Roman"/>
          <w:sz w:val="32"/>
          <w:szCs w:val="32"/>
        </w:rPr>
        <w:t>, Е. А. Поплавская, С. М. Смотрин // Новости медико-биологических наук. – 2021. – Т. 21. № 2. – С. 67-73.</w:t>
      </w:r>
    </w:p>
    <w:p w14:paraId="12F1077A" w14:textId="77777777" w:rsidR="008A59BD" w:rsidRDefault="008A59BD" w:rsidP="008A59B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BE0575">
        <w:rPr>
          <w:rFonts w:ascii="Times New Roman" w:hAnsi="Times New Roman" w:cs="Times New Roman"/>
          <w:sz w:val="32"/>
          <w:szCs w:val="32"/>
        </w:rPr>
        <w:t>Кроткова, Е. Н. Вопросы функционирования инфекционной службы в некоторых странах мира / Е. Н. Кроткова // Вопросы организации и информатизации здравоохранения. – 2021. – № 1. – С. 18-27.</w:t>
      </w:r>
    </w:p>
    <w:p w14:paraId="43B8896B" w14:textId="77777777" w:rsidR="008A59BD" w:rsidRDefault="008A59BD" w:rsidP="008A59B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BE0575">
        <w:rPr>
          <w:rFonts w:ascii="Times New Roman" w:hAnsi="Times New Roman" w:cs="Times New Roman"/>
          <w:sz w:val="32"/>
          <w:szCs w:val="32"/>
        </w:rPr>
        <w:t>Нечипоренко, Н. А. Сексуальные расстройства у женщин, перенесших операции по поводу пролапса тазовых органов или недержания мочи при напряжении с использованием синтетических протезов / Н. А. Нечипоренко, Л. С. Бут-</w:t>
      </w:r>
      <w:proofErr w:type="spellStart"/>
      <w:r w:rsidRPr="00BE0575">
        <w:rPr>
          <w:rFonts w:ascii="Times New Roman" w:hAnsi="Times New Roman" w:cs="Times New Roman"/>
          <w:sz w:val="32"/>
          <w:szCs w:val="32"/>
        </w:rPr>
        <w:t>Гусаим</w:t>
      </w:r>
      <w:proofErr w:type="spellEnd"/>
      <w:r w:rsidRPr="00BE0575">
        <w:rPr>
          <w:rFonts w:ascii="Times New Roman" w:hAnsi="Times New Roman" w:cs="Times New Roman"/>
          <w:sz w:val="32"/>
          <w:szCs w:val="32"/>
        </w:rPr>
        <w:t>, А. Н. Нечипоренко // Акушерство и гинекология. – 2021. – № 5. – С. 33-39.</w:t>
      </w:r>
    </w:p>
    <w:p w14:paraId="197CAD42" w14:textId="77777777" w:rsidR="008A59BD" w:rsidRDefault="008A59BD" w:rsidP="008A59BD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E0575">
        <w:rPr>
          <w:rFonts w:ascii="Times New Roman" w:hAnsi="Times New Roman" w:cs="Times New Roman"/>
          <w:sz w:val="32"/>
          <w:szCs w:val="32"/>
        </w:rPr>
        <w:t xml:space="preserve">Паховые грыжи у пациентов пожилого возраста. Стратегия выбора метода хирургического лечения / С. М. Смотрин, С. А. Жук, В. С. Новицкая, А. В. </w:t>
      </w:r>
      <w:proofErr w:type="spellStart"/>
      <w:r w:rsidRPr="00BE0575">
        <w:rPr>
          <w:rFonts w:ascii="Times New Roman" w:hAnsi="Times New Roman" w:cs="Times New Roman"/>
          <w:sz w:val="32"/>
          <w:szCs w:val="32"/>
        </w:rPr>
        <w:t>Копыцкий</w:t>
      </w:r>
      <w:proofErr w:type="spellEnd"/>
      <w:r w:rsidRPr="00BE0575">
        <w:rPr>
          <w:rFonts w:ascii="Times New Roman" w:hAnsi="Times New Roman" w:cs="Times New Roman"/>
          <w:sz w:val="32"/>
          <w:szCs w:val="32"/>
        </w:rPr>
        <w:t xml:space="preserve"> // Проблемы здоровья и экологии. – 2021. – Т. 18, № 2. – С. 71-78.</w:t>
      </w:r>
    </w:p>
    <w:p w14:paraId="5F0F7938" w14:textId="77777777" w:rsidR="008A59BD" w:rsidRPr="00BE0575" w:rsidRDefault="008A59BD" w:rsidP="008A59BD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  <w:lang w:val="en-US"/>
        </w:rPr>
      </w:pPr>
      <w:r w:rsidRPr="00BE0575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Evaluation of Analytes Characterized with Potential Protective Action after Rat Exposure to Lead / I. </w:t>
      </w:r>
      <w:proofErr w:type="spellStart"/>
      <w:r w:rsidRPr="00BE0575">
        <w:rPr>
          <w:rFonts w:ascii="Times New Roman" w:hAnsi="Times New Roman" w:cs="Times New Roman"/>
          <w:bCs/>
          <w:sz w:val="32"/>
          <w:szCs w:val="32"/>
          <w:lang w:val="en-US"/>
        </w:rPr>
        <w:t>Liakh</w:t>
      </w:r>
      <w:proofErr w:type="spellEnd"/>
      <w:r w:rsidRPr="00BE0575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, D. </w:t>
      </w:r>
      <w:proofErr w:type="spellStart"/>
      <w:r w:rsidRPr="00BE0575">
        <w:rPr>
          <w:rFonts w:ascii="Times New Roman" w:hAnsi="Times New Roman" w:cs="Times New Roman"/>
          <w:bCs/>
          <w:sz w:val="32"/>
          <w:szCs w:val="32"/>
          <w:lang w:val="en-US"/>
        </w:rPr>
        <w:t>Harshkova</w:t>
      </w:r>
      <w:proofErr w:type="spellEnd"/>
      <w:r w:rsidRPr="00BE0575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, A. </w:t>
      </w:r>
      <w:proofErr w:type="spellStart"/>
      <w:r w:rsidRPr="00BE0575">
        <w:rPr>
          <w:rFonts w:ascii="Times New Roman" w:hAnsi="Times New Roman" w:cs="Times New Roman"/>
          <w:bCs/>
          <w:sz w:val="32"/>
          <w:szCs w:val="32"/>
          <w:lang w:val="en-US"/>
        </w:rPr>
        <w:t>Pauliukavets</w:t>
      </w:r>
      <w:proofErr w:type="spellEnd"/>
      <w:r w:rsidRPr="00BE0575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, V. </w:t>
      </w:r>
      <w:proofErr w:type="spellStart"/>
      <w:r w:rsidRPr="00BE0575">
        <w:rPr>
          <w:rFonts w:ascii="Times New Roman" w:hAnsi="Times New Roman" w:cs="Times New Roman"/>
          <w:bCs/>
          <w:sz w:val="32"/>
          <w:szCs w:val="32"/>
          <w:lang w:val="en-US"/>
        </w:rPr>
        <w:t>Sheibak</w:t>
      </w:r>
      <w:proofErr w:type="spellEnd"/>
      <w:r w:rsidRPr="00BE0575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, T. </w:t>
      </w:r>
      <w:proofErr w:type="spellStart"/>
      <w:r w:rsidRPr="00BE0575">
        <w:rPr>
          <w:rFonts w:ascii="Times New Roman" w:hAnsi="Times New Roman" w:cs="Times New Roman"/>
          <w:bCs/>
          <w:sz w:val="32"/>
          <w:szCs w:val="32"/>
          <w:lang w:val="en-US"/>
        </w:rPr>
        <w:t>Baczek</w:t>
      </w:r>
      <w:proofErr w:type="spellEnd"/>
      <w:r w:rsidRPr="00BE0575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, N. </w:t>
      </w:r>
      <w:proofErr w:type="spellStart"/>
      <w:r w:rsidRPr="00BE0575">
        <w:rPr>
          <w:rFonts w:ascii="Times New Roman" w:hAnsi="Times New Roman" w:cs="Times New Roman"/>
          <w:bCs/>
          <w:sz w:val="32"/>
          <w:szCs w:val="32"/>
          <w:lang w:val="en-US"/>
        </w:rPr>
        <w:t>Miekus</w:t>
      </w:r>
      <w:proofErr w:type="spellEnd"/>
      <w:r w:rsidRPr="00BE0575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// </w:t>
      </w:r>
      <w:r w:rsidRPr="00BE0575">
        <w:rPr>
          <w:rFonts w:ascii="Times New Roman" w:hAnsi="Times New Roman" w:cs="Times New Roman"/>
          <w:sz w:val="32"/>
          <w:szCs w:val="32"/>
          <w:lang w:val="en-US"/>
        </w:rPr>
        <w:t xml:space="preserve">Molecules. – </w:t>
      </w:r>
      <w:r w:rsidRPr="00BE0575">
        <w:rPr>
          <w:rFonts w:ascii="Times New Roman" w:hAnsi="Times New Roman" w:cs="Times New Roman"/>
          <w:bCs/>
          <w:sz w:val="32"/>
          <w:szCs w:val="32"/>
          <w:lang w:val="en-US"/>
        </w:rPr>
        <w:t>2021</w:t>
      </w:r>
      <w:r w:rsidRPr="00BE0575">
        <w:rPr>
          <w:rFonts w:ascii="Times New Roman" w:hAnsi="Times New Roman" w:cs="Times New Roman"/>
          <w:sz w:val="32"/>
          <w:szCs w:val="32"/>
          <w:lang w:val="en-US"/>
        </w:rPr>
        <w:t>. – Vol. 26. – P. 1-17.</w:t>
      </w:r>
    </w:p>
    <w:p w14:paraId="6FAA34AE" w14:textId="77777777" w:rsidR="008A59BD" w:rsidRPr="00BE0575" w:rsidRDefault="008A59BD" w:rsidP="008A59BD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BE0575">
        <w:rPr>
          <w:rFonts w:ascii="Times New Roman" w:hAnsi="Times New Roman" w:cs="Times New Roman"/>
          <w:bCs/>
          <w:sz w:val="32"/>
          <w:szCs w:val="32"/>
          <w:lang w:val="en-US"/>
        </w:rPr>
        <w:lastRenderedPageBreak/>
        <w:t xml:space="preserve">Isakov, V. Is elimination of hepatitis C virus realistic by 2030: Eastern Europe / V. Isakov, V. </w:t>
      </w:r>
      <w:proofErr w:type="spellStart"/>
      <w:r w:rsidRPr="00BE0575">
        <w:rPr>
          <w:rFonts w:ascii="Times New Roman" w:hAnsi="Times New Roman" w:cs="Times New Roman"/>
          <w:bCs/>
          <w:sz w:val="32"/>
          <w:szCs w:val="32"/>
          <w:lang w:val="en-US"/>
        </w:rPr>
        <w:t>Tsyrkunov</w:t>
      </w:r>
      <w:proofErr w:type="spellEnd"/>
      <w:r w:rsidRPr="00BE0575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, D. </w:t>
      </w:r>
      <w:proofErr w:type="spellStart"/>
      <w:r w:rsidRPr="00BE0575">
        <w:rPr>
          <w:rFonts w:ascii="Times New Roman" w:hAnsi="Times New Roman" w:cs="Times New Roman"/>
          <w:bCs/>
          <w:sz w:val="32"/>
          <w:szCs w:val="32"/>
          <w:lang w:val="en-US"/>
        </w:rPr>
        <w:t>Nikityuk</w:t>
      </w:r>
      <w:proofErr w:type="spellEnd"/>
      <w:r w:rsidRPr="00BE0575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// </w:t>
      </w:r>
      <w:r w:rsidRPr="00BE0575">
        <w:rPr>
          <w:rFonts w:ascii="Times New Roman" w:hAnsi="Times New Roman" w:cs="Times New Roman"/>
          <w:iCs/>
          <w:sz w:val="32"/>
          <w:szCs w:val="32"/>
          <w:lang w:val="en-US"/>
        </w:rPr>
        <w:t>Liver International</w:t>
      </w:r>
      <w:r w:rsidRPr="00BE0575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. </w:t>
      </w:r>
      <w:r w:rsidRPr="00BE0575">
        <w:rPr>
          <w:rFonts w:ascii="Times New Roman" w:hAnsi="Times New Roman" w:cs="Times New Roman"/>
          <w:iCs/>
          <w:sz w:val="32"/>
          <w:szCs w:val="32"/>
          <w:lang w:val="en-US"/>
        </w:rPr>
        <w:t xml:space="preserve">– </w:t>
      </w:r>
      <w:r w:rsidRPr="00BE0575">
        <w:rPr>
          <w:rFonts w:ascii="Times New Roman" w:hAnsi="Times New Roman" w:cs="Times New Roman"/>
          <w:sz w:val="32"/>
          <w:szCs w:val="32"/>
          <w:lang w:val="en-US"/>
        </w:rPr>
        <w:t>2021. – Vol. 41 (Suppl. 1). – P. 50-55.</w:t>
      </w:r>
    </w:p>
    <w:p w14:paraId="6FB3E128" w14:textId="77777777" w:rsidR="008A59BD" w:rsidRPr="00BE0575" w:rsidRDefault="008A59BD" w:rsidP="008A59BD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BE0575">
        <w:rPr>
          <w:rFonts w:ascii="Times New Roman" w:hAnsi="Times New Roman" w:cs="Times New Roman"/>
          <w:sz w:val="32"/>
          <w:szCs w:val="32"/>
          <w:lang w:val="en-US"/>
        </w:rPr>
        <w:t>Sheifer</w:t>
      </w:r>
      <w:proofErr w:type="spellEnd"/>
      <w:r w:rsidRPr="00BE0575">
        <w:rPr>
          <w:rFonts w:ascii="Times New Roman" w:hAnsi="Times New Roman" w:cs="Times New Roman"/>
          <w:sz w:val="32"/>
          <w:szCs w:val="32"/>
          <w:lang w:val="en-US"/>
        </w:rPr>
        <w:t xml:space="preserve">, Y. A. Analysis of the Results of Treatment of Destructive Pulmonary Tuberculosis and Possibilities of Prediction of its Outcomes / Y. A. </w:t>
      </w:r>
      <w:proofErr w:type="spellStart"/>
      <w:r w:rsidRPr="00BE0575">
        <w:rPr>
          <w:rFonts w:ascii="Times New Roman" w:hAnsi="Times New Roman" w:cs="Times New Roman"/>
          <w:sz w:val="32"/>
          <w:szCs w:val="32"/>
          <w:lang w:val="en-US"/>
        </w:rPr>
        <w:t>Sheifer</w:t>
      </w:r>
      <w:proofErr w:type="spellEnd"/>
      <w:r w:rsidRPr="00BE0575">
        <w:rPr>
          <w:rFonts w:ascii="Times New Roman" w:hAnsi="Times New Roman" w:cs="Times New Roman"/>
          <w:sz w:val="32"/>
          <w:szCs w:val="32"/>
          <w:lang w:val="en-US"/>
        </w:rPr>
        <w:t xml:space="preserve">, I. S. </w:t>
      </w:r>
      <w:proofErr w:type="spellStart"/>
      <w:r w:rsidRPr="00BE0575">
        <w:rPr>
          <w:rFonts w:ascii="Times New Roman" w:hAnsi="Times New Roman" w:cs="Times New Roman"/>
          <w:sz w:val="32"/>
          <w:szCs w:val="32"/>
          <w:lang w:val="en-US"/>
        </w:rPr>
        <w:t>Gelberg</w:t>
      </w:r>
      <w:proofErr w:type="spellEnd"/>
      <w:r w:rsidRPr="00BE0575">
        <w:rPr>
          <w:rFonts w:ascii="Times New Roman" w:hAnsi="Times New Roman" w:cs="Times New Roman"/>
          <w:sz w:val="32"/>
          <w:szCs w:val="32"/>
          <w:lang w:val="en-US"/>
        </w:rPr>
        <w:t xml:space="preserve"> // J Inf Dis Trav Med. – 2021. – Vol. 5 (S1). – </w:t>
      </w:r>
      <w:r w:rsidRPr="00BE0575">
        <w:rPr>
          <w:rFonts w:ascii="Times New Roman" w:hAnsi="Times New Roman" w:cs="Times New Roman"/>
          <w:sz w:val="32"/>
          <w:szCs w:val="32"/>
        </w:rPr>
        <w:t>Р</w:t>
      </w:r>
      <w:r w:rsidRPr="00BE0575">
        <w:rPr>
          <w:rFonts w:ascii="Times New Roman" w:hAnsi="Times New Roman" w:cs="Times New Roman"/>
          <w:sz w:val="32"/>
          <w:szCs w:val="32"/>
          <w:lang w:val="en-US"/>
        </w:rPr>
        <w:t>. 1-7.</w:t>
      </w:r>
    </w:p>
    <w:p w14:paraId="62D1B5BD" w14:textId="77777777" w:rsidR="008A59BD" w:rsidRPr="00BE0575" w:rsidRDefault="008A59BD" w:rsidP="008A59BD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BE0575">
        <w:rPr>
          <w:rFonts w:ascii="Times New Roman" w:hAnsi="Times New Roman" w:cs="Times New Roman"/>
          <w:sz w:val="32"/>
          <w:szCs w:val="32"/>
          <w:lang w:val="en-US"/>
        </w:rPr>
        <w:t>Zimatkin</w:t>
      </w:r>
      <w:proofErr w:type="spellEnd"/>
      <w:r w:rsidRPr="00BE0575">
        <w:rPr>
          <w:rFonts w:ascii="Times New Roman" w:hAnsi="Times New Roman" w:cs="Times New Roman"/>
          <w:sz w:val="32"/>
          <w:szCs w:val="32"/>
          <w:lang w:val="en-US"/>
        </w:rPr>
        <w:t xml:space="preserve">, S. M. Nucleoli in developing histaminergic neurons in the rat brain / S. M. </w:t>
      </w:r>
      <w:proofErr w:type="spellStart"/>
      <w:r w:rsidRPr="00BE0575">
        <w:rPr>
          <w:rFonts w:ascii="Times New Roman" w:hAnsi="Times New Roman" w:cs="Times New Roman"/>
          <w:sz w:val="32"/>
          <w:szCs w:val="32"/>
          <w:lang w:val="en-US"/>
        </w:rPr>
        <w:t>Zimatkin</w:t>
      </w:r>
      <w:proofErr w:type="spellEnd"/>
      <w:r w:rsidRPr="00BE0575">
        <w:rPr>
          <w:rFonts w:ascii="Times New Roman" w:hAnsi="Times New Roman" w:cs="Times New Roman"/>
          <w:sz w:val="32"/>
          <w:szCs w:val="32"/>
          <w:lang w:val="en-US"/>
        </w:rPr>
        <w:t xml:space="preserve">, A. V. </w:t>
      </w:r>
      <w:proofErr w:type="spellStart"/>
      <w:r w:rsidRPr="00BE0575">
        <w:rPr>
          <w:rFonts w:ascii="Times New Roman" w:hAnsi="Times New Roman" w:cs="Times New Roman"/>
          <w:sz w:val="32"/>
          <w:szCs w:val="32"/>
          <w:lang w:val="en-US"/>
        </w:rPr>
        <w:t>Zaerko</w:t>
      </w:r>
      <w:proofErr w:type="spellEnd"/>
      <w:r w:rsidRPr="00BE0575">
        <w:rPr>
          <w:rFonts w:ascii="Times New Roman" w:hAnsi="Times New Roman" w:cs="Times New Roman"/>
          <w:sz w:val="32"/>
          <w:szCs w:val="32"/>
          <w:lang w:val="en-US"/>
        </w:rPr>
        <w:t xml:space="preserve">, E. M. </w:t>
      </w:r>
      <w:proofErr w:type="spellStart"/>
      <w:r w:rsidRPr="00BE0575">
        <w:rPr>
          <w:rFonts w:ascii="Times New Roman" w:hAnsi="Times New Roman" w:cs="Times New Roman"/>
          <w:sz w:val="32"/>
          <w:szCs w:val="32"/>
          <w:lang w:val="en-US"/>
        </w:rPr>
        <w:t>Fedina</w:t>
      </w:r>
      <w:proofErr w:type="spellEnd"/>
      <w:r w:rsidRPr="00BE0575">
        <w:rPr>
          <w:rFonts w:ascii="Times New Roman" w:hAnsi="Times New Roman" w:cs="Times New Roman"/>
          <w:sz w:val="32"/>
          <w:szCs w:val="32"/>
          <w:lang w:val="en-US"/>
        </w:rPr>
        <w:t xml:space="preserve"> // Neuroscience and Behavioral Physiology. – 2021. – Vol. 51, № 4. – </w:t>
      </w:r>
      <w:r w:rsidRPr="00BE0575">
        <w:rPr>
          <w:rFonts w:ascii="Times New Roman" w:hAnsi="Times New Roman" w:cs="Times New Roman"/>
          <w:sz w:val="32"/>
          <w:szCs w:val="32"/>
        </w:rPr>
        <w:t>Р</w:t>
      </w:r>
      <w:r w:rsidRPr="00BE0575">
        <w:rPr>
          <w:rFonts w:ascii="Times New Roman" w:hAnsi="Times New Roman" w:cs="Times New Roman"/>
          <w:sz w:val="32"/>
          <w:szCs w:val="32"/>
          <w:lang w:val="en-US"/>
        </w:rPr>
        <w:t>. 535-540.</w:t>
      </w:r>
    </w:p>
    <w:p w14:paraId="2235F764" w14:textId="77777777" w:rsidR="008A59BD" w:rsidRPr="00A00D75" w:rsidRDefault="008A59BD" w:rsidP="008A59BD">
      <w:pPr>
        <w:jc w:val="both"/>
        <w:rPr>
          <w:sz w:val="32"/>
          <w:szCs w:val="32"/>
          <w:lang w:val="en-US"/>
        </w:rPr>
      </w:pPr>
    </w:p>
    <w:p w14:paraId="160DB19E" w14:textId="77777777" w:rsidR="00420C6B" w:rsidRPr="0025325F" w:rsidRDefault="00420C6B" w:rsidP="00420C6B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676543DA" w14:textId="77777777" w:rsidR="00420C6B" w:rsidRDefault="00420C6B" w:rsidP="00420C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ИЮЛЬ, АВГУСТ 2021 г.</w:t>
      </w:r>
    </w:p>
    <w:p w14:paraId="2F197FB8" w14:textId="77777777" w:rsidR="00420C6B" w:rsidRDefault="00420C6B" w:rsidP="00420C6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Бонь, Е. И. Особенности ультраструктуры нейронов неокортекса 5-суточных крыс в условиях пренатальной алкоголизации / Е. И. Бонь, С.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Зиматкин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Хронометрический журнал. – 2021. – Т. 23, № 1. – С. 35-38.</w:t>
      </w:r>
    </w:p>
    <w:p w14:paraId="00459442" w14:textId="77777777" w:rsidR="00420C6B" w:rsidRDefault="00420C6B" w:rsidP="00420C6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Бонь, Е. И. Особенности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хроматофилии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цитоплазмы нейронов теменной коры и гиппокампа крыс с субтотальной церебральной ишемией / Е. И. Бонь // </w:t>
      </w:r>
      <w:proofErr w:type="spellStart"/>
      <w:r>
        <w:rPr>
          <w:rFonts w:ascii="Times New Roman" w:hAnsi="Times New Roman" w:cs="Times New Roman"/>
          <w:sz w:val="28"/>
          <w:szCs w:val="28"/>
        </w:rPr>
        <w:t>Университеская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медицина Урала. – 2021. – Т. 7, № 1 (2). – С. 29-30.</w:t>
      </w:r>
    </w:p>
    <w:p w14:paraId="0855565C" w14:textId="77777777" w:rsidR="00420C6B" w:rsidRDefault="00420C6B" w:rsidP="00420C6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Бонь, Е. И. Развитие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изокортекса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крыс в антенатальном и постнатальном онтогенезе / Е. И. Бонь // Хронометрический журнал. – 2021. – Т. 23, № 1. – С. 31-34.</w:t>
      </w:r>
    </w:p>
    <w:p w14:paraId="4CDECB9C" w14:textId="77777777" w:rsidR="00420C6B" w:rsidRDefault="00420C6B" w:rsidP="00420C6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Гутикова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Л. В. Клинические эффекты альфа-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липоевой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кислоты для здоровья женщин / Л.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Гутикова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Репродуктивное здоровье. Восточная Европа. – 2021. – Т. 11, № 3. – С. 371-381.</w:t>
      </w:r>
    </w:p>
    <w:p w14:paraId="1A35ECC4" w14:textId="77777777" w:rsidR="00420C6B" w:rsidRDefault="00420C6B" w:rsidP="00420C6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Кроткова, Е. Н. Алгоритмы работы инфекционной службы региона в разных эпидемиологических условиях / Е. Н. Кроткова, В.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Цыркунов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Якусевич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Здравоохранение. – 2021. – № 7. – С. 5-16.</w:t>
      </w:r>
    </w:p>
    <w:p w14:paraId="21C8E23D" w14:textId="77777777" w:rsidR="00420C6B" w:rsidRDefault="00420C6B" w:rsidP="00420C6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Кроткова, Е. Н. Университетская клиника: история, модели функционирования в мире, первые результаты пилотного проекта в Республике Беларусь / Е. Н. Кроткова // Вопросы организации и информатизации здравоохранения. – 2021. – № 2 (107). – С. 4-11.</w:t>
      </w:r>
    </w:p>
    <w:p w14:paraId="329BF921" w14:textId="77777777" w:rsidR="00420C6B" w:rsidRDefault="00420C6B" w:rsidP="00420C6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Кручко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Л. Ч.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Дилатационная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кардиомиопатия / Л. Ч.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Кручко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Г.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Лечебное дело. – 2021. – № 2 (30). – С. 5-12.</w:t>
      </w:r>
    </w:p>
    <w:p w14:paraId="24B13EF5" w14:textId="77777777" w:rsidR="00420C6B" w:rsidRDefault="00420C6B" w:rsidP="00420C6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Ксантогранулематозный пиелонефрит – редкая форма хронического калькулезного пиелонефрита / А. Н. Нечипоренко, Н. А. Нечипоренко, Д. М. Василевич, В. А. Басинский, А. С. Нечипоренко, Н. 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Гавина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Новости хирургии. – 2021. – Т. 29, № 3. – С. 370-375.</w:t>
      </w:r>
    </w:p>
    <w:p w14:paraId="3EC8F9EC" w14:textId="77777777" w:rsidR="00420C6B" w:rsidRDefault="00420C6B" w:rsidP="00420C6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Лемешевская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З. П. Изучение эффективности лекарственных средств, содержащих экстракт артишока в дозе 400 мл, у пациентов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посхолецистэктомическим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синдромом / З.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Лемешевская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Медицинские новости. – 2021. – № 5. – С. 25-28.</w:t>
      </w:r>
    </w:p>
    <w:p w14:paraId="3F28A010" w14:textId="77777777" w:rsidR="00420C6B" w:rsidRDefault="00420C6B" w:rsidP="00420C6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Лучко, Е. В. Диагностическое значение уровня экспрессии </w:t>
      </w:r>
      <w:r>
        <w:rPr>
          <w:rFonts w:ascii="Times New Roman" w:hAnsi="Times New Roman" w:cs="Times New Roman"/>
          <w:sz w:val="28"/>
          <w:szCs w:val="28"/>
          <w:lang w:val="en-US"/>
        </w:rPr>
        <w:t>CD</w:t>
      </w:r>
      <w:r>
        <w:rPr>
          <w:rFonts w:ascii="Times New Roman" w:hAnsi="Times New Roman" w:cs="Times New Roman"/>
          <w:sz w:val="28"/>
          <w:szCs w:val="28"/>
        </w:rPr>
        <w:t>8+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-лимфоцитов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децидуальной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ткани в прогнозе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невынашивания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беременности ранних сроков / Е. В. Лучко, В. А. Басинский // Репродуктивное здоровье. Восточная Европа. – 2021. – Т. 11, № 3. – С. 296-304.</w:t>
      </w:r>
    </w:p>
    <w:p w14:paraId="14914AAD" w14:textId="77777777" w:rsidR="00420C6B" w:rsidRDefault="00420C6B" w:rsidP="00420C6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Могилевец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Э. В. Использование лапароцентеза при лечении асцита у пациентов с циррозом печени / Э.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Могилевец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Е. Н. Божко, О. 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Могилевец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Весці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Нацыянальнай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акадэміі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Беларусі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Серыя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медыцынскіх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навук</w:t>
      </w:r>
      <w:proofErr w:type="spellEnd"/>
      <w:r>
        <w:rPr>
          <w:rFonts w:ascii="Times New Roman" w:hAnsi="Times New Roman" w:cs="Times New Roman"/>
          <w:sz w:val="28"/>
          <w:szCs w:val="28"/>
        </w:rPr>
        <w:t>. – 2021. – Т. 18, № 3. – С. 362-374.</w:t>
      </w:r>
    </w:p>
    <w:p w14:paraId="24EA7F8E" w14:textId="77777777" w:rsidR="00420C6B" w:rsidRDefault="00420C6B" w:rsidP="00420C6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Наночастицы серебра: экологический метод синтеза, свойства и использование против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антибиотикорезистентной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микрофлоры / Р. 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Довнар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А. Ю. Васильков, Т. Н. Соколова, А. В. Наумкин, А. В. Будников, И.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Довнар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Н. 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Иоскевич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Весці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Нацыянальнай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акадэміі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Беларусі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Серыя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медыцынскіх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навук</w:t>
      </w:r>
      <w:proofErr w:type="spellEnd"/>
      <w:r>
        <w:rPr>
          <w:rFonts w:ascii="Times New Roman" w:hAnsi="Times New Roman" w:cs="Times New Roman"/>
          <w:sz w:val="28"/>
          <w:szCs w:val="28"/>
        </w:rPr>
        <w:t>. – 2021. – Т.18, № 3. – С. 351-361.</w:t>
      </w:r>
    </w:p>
    <w:p w14:paraId="532C209C" w14:textId="77777777" w:rsidR="00420C6B" w:rsidRDefault="00420C6B" w:rsidP="00420C6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Новицкая, Т. В. Психоэмоциональный статус, течение беременности и родов у пациенток с малыми аномалиями развития сердца на фоне недифференцированной дисплазии соединительной ткани / Т. В. Новицкая, Т. Ю. Егорова // Репродуктивное здоровье. Восточная Европа. – 2021. – Т. 11, № 3. – С. 319-327.</w:t>
      </w:r>
    </w:p>
    <w:p w14:paraId="5EEBD916" w14:textId="77777777" w:rsidR="00420C6B" w:rsidRDefault="00420C6B" w:rsidP="00420C6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Парамонова, Н. С. Витамин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 и соматическая патология у детей / Н. С. Парамонова, М.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Мысливец</w:t>
      </w:r>
      <w:proofErr w:type="spellEnd"/>
      <w:r>
        <w:rPr>
          <w:rFonts w:ascii="Times New Roman" w:hAnsi="Times New Roman" w:cs="Times New Roman"/>
          <w:sz w:val="28"/>
          <w:szCs w:val="28"/>
        </w:rPr>
        <w:t>, Л. Н. Синица // Смоленский медицинский альманах. – 2021. – № 2. – С. 13-16.</w:t>
      </w:r>
    </w:p>
    <w:p w14:paraId="18F407B9" w14:textId="77777777" w:rsidR="00420C6B" w:rsidRDefault="00420C6B" w:rsidP="00420C6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Тишковский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С. В. Мужской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гипогонадизм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особенности диагностики и лечения / С.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Тишковский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 Л. В. Никонова // Лечебное дело. – 2021. – № 2 (77). – С. 41-47.</w:t>
      </w:r>
    </w:p>
    <w:p w14:paraId="64D8F8CE" w14:textId="77777777" w:rsidR="00420C6B" w:rsidRDefault="00420C6B" w:rsidP="00420C6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Томчик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Н. В. Становление детской кардиологической службы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Гродненщины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ее современное состояние. Анализ шестидесятилетней деятельности / Н.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Томчик</w:t>
      </w:r>
      <w:proofErr w:type="spellEnd"/>
      <w:r>
        <w:rPr>
          <w:rFonts w:ascii="Times New Roman" w:hAnsi="Times New Roman" w:cs="Times New Roman"/>
          <w:sz w:val="28"/>
          <w:szCs w:val="28"/>
        </w:rPr>
        <w:t>, Н. С. Парамонова // Медицинский совет. – 2021. – № 11. – С. 166-173.</w:t>
      </w:r>
    </w:p>
    <w:p w14:paraId="72CDE44E" w14:textId="77777777" w:rsidR="00420C6B" w:rsidRDefault="00420C6B" w:rsidP="00420C6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Цидик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Л. И. Клиническая валидизация шкал депрессии,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невротичности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соматизации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личностной тревожности и валидности модифицированного опросника невротических расстройств / Л. 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Цидик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Обозрение психиатрии и медицинской психологии имени В.М. Бехтерева. – 2021. – Т. 55, № 2. – С. 73-82.</w:t>
      </w:r>
    </w:p>
    <w:p w14:paraId="5FBC6CA2" w14:textId="77777777" w:rsidR="00420C6B" w:rsidRDefault="00420C6B" w:rsidP="00420C6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Шпак, Н. В. Предсердная экстрасистолия у пациентов с артериальной гипертензией: каков прогноз и тактика? / Н. В. Шпак // Медицинские новости. – 2021. – № 6. – С. 43-45.</w:t>
      </w:r>
    </w:p>
    <w:p w14:paraId="5AA07D0F" w14:textId="77777777" w:rsidR="00420C6B" w:rsidRDefault="00420C6B" w:rsidP="00420C6B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UnicodeMS" w:hAnsi="Times New Roman" w:cs="Times New Roman"/>
          <w:color w:val="404040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Эзетимиб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современной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гиполипидемической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терапии / В. П. Вдовиченко, Т. А. Коршак, Г.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Бронская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А. А. Василюк // Медицинские новости. – 2021. – № 6. – С. 53-56.</w:t>
      </w:r>
    </w:p>
    <w:p w14:paraId="59EA8C1A" w14:textId="77777777" w:rsidR="00420C6B" w:rsidRDefault="00420C6B" w:rsidP="00420C6B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Ileal Lactase Expression Associates with Lactase Persistence Genotypes / </w:t>
      </w:r>
      <w:r>
        <w:rPr>
          <w:rFonts w:ascii="Times New Roman" w:eastAsia="ArialUnicodeMS" w:hAnsi="Times New Roman" w:cs="Times New Roman"/>
          <w:color w:val="404040"/>
          <w:sz w:val="28"/>
          <w:szCs w:val="28"/>
          <w:lang w:val="en-US"/>
        </w:rPr>
        <w:t xml:space="preserve">J. K. Nowak, E. </w:t>
      </w:r>
      <w:proofErr w:type="spellStart"/>
      <w:r>
        <w:rPr>
          <w:rFonts w:ascii="Times New Roman" w:eastAsia="ArialUnicodeMS" w:hAnsi="Times New Roman" w:cs="Times New Roman"/>
          <w:color w:val="404040"/>
          <w:sz w:val="28"/>
          <w:szCs w:val="28"/>
          <w:lang w:val="en-US"/>
        </w:rPr>
        <w:t>Dybska</w:t>
      </w:r>
      <w:proofErr w:type="spellEnd"/>
      <w:r>
        <w:rPr>
          <w:rFonts w:ascii="Times New Roman" w:eastAsia="ArialUnicodeMS" w:hAnsi="Times New Roman" w:cs="Times New Roman"/>
          <w:color w:val="404040"/>
          <w:sz w:val="28"/>
          <w:szCs w:val="28"/>
          <w:lang w:val="en-US"/>
        </w:rPr>
        <w:t xml:space="preserve">, M. </w:t>
      </w:r>
      <w:proofErr w:type="spellStart"/>
      <w:r>
        <w:rPr>
          <w:rFonts w:ascii="Times New Roman" w:eastAsia="ArialUnicodeMS" w:hAnsi="Times New Roman" w:cs="Times New Roman"/>
          <w:color w:val="404040"/>
          <w:sz w:val="28"/>
          <w:szCs w:val="28"/>
          <w:lang w:val="en-US"/>
        </w:rPr>
        <w:t>Dworacka</w:t>
      </w:r>
      <w:proofErr w:type="spellEnd"/>
      <w:r>
        <w:rPr>
          <w:rFonts w:ascii="Times New Roman" w:eastAsia="ArialUnicodeMS" w:hAnsi="Times New Roman" w:cs="Times New Roman"/>
          <w:color w:val="404040"/>
          <w:sz w:val="28"/>
          <w:szCs w:val="28"/>
          <w:lang w:val="en-US"/>
        </w:rPr>
        <w:t xml:space="preserve">, N. </w:t>
      </w:r>
      <w:proofErr w:type="spellStart"/>
      <w:r>
        <w:rPr>
          <w:rFonts w:ascii="Times New Roman" w:eastAsia="ArialUnicodeMS" w:hAnsi="Times New Roman" w:cs="Times New Roman"/>
          <w:color w:val="404040"/>
          <w:sz w:val="28"/>
          <w:szCs w:val="28"/>
          <w:lang w:val="en-US"/>
        </w:rPr>
        <w:t>Tsikhan</w:t>
      </w:r>
      <w:proofErr w:type="spellEnd"/>
      <w:r>
        <w:rPr>
          <w:rFonts w:ascii="Times New Roman" w:eastAsia="ArialUnicodeMS" w:hAnsi="Times New Roman" w:cs="Times New Roman"/>
          <w:color w:val="404040"/>
          <w:sz w:val="28"/>
          <w:szCs w:val="28"/>
          <w:lang w:val="en-US"/>
        </w:rPr>
        <w:t xml:space="preserve">, V. </w:t>
      </w:r>
      <w:proofErr w:type="spellStart"/>
      <w:r>
        <w:rPr>
          <w:rFonts w:ascii="Times New Roman" w:eastAsia="ArialUnicodeMS" w:hAnsi="Times New Roman" w:cs="Times New Roman"/>
          <w:color w:val="404040"/>
          <w:sz w:val="28"/>
          <w:szCs w:val="28"/>
          <w:lang w:val="en-US"/>
        </w:rPr>
        <w:t>Kononets</w:t>
      </w:r>
      <w:proofErr w:type="spellEnd"/>
      <w:r>
        <w:rPr>
          <w:rFonts w:ascii="Times New Roman" w:eastAsia="ArialUnicodeMS" w:hAnsi="Times New Roman" w:cs="Times New Roman"/>
          <w:color w:val="404040"/>
          <w:sz w:val="28"/>
          <w:szCs w:val="28"/>
          <w:lang w:val="en-US"/>
        </w:rPr>
        <w:t xml:space="preserve">, S. </w:t>
      </w:r>
      <w:r>
        <w:rPr>
          <w:rFonts w:ascii="Times New Roman" w:eastAsia="ArialUnicodeMS" w:hAnsi="Times New Roman" w:cs="Times New Roman"/>
          <w:color w:val="404040"/>
          <w:sz w:val="28"/>
          <w:szCs w:val="28"/>
        </w:rPr>
        <w:t>В</w:t>
      </w:r>
      <w:proofErr w:type="spellStart"/>
      <w:r>
        <w:rPr>
          <w:rFonts w:ascii="Times New Roman" w:eastAsia="ArialUnicodeMS" w:hAnsi="Times New Roman" w:cs="Times New Roman"/>
          <w:color w:val="404040"/>
          <w:sz w:val="28"/>
          <w:szCs w:val="28"/>
          <w:lang w:val="en-US"/>
        </w:rPr>
        <w:t>ermagambetova</w:t>
      </w:r>
      <w:proofErr w:type="spellEnd"/>
      <w:r>
        <w:rPr>
          <w:rFonts w:ascii="Times New Roman" w:eastAsia="ArialUnicodeMS" w:hAnsi="Times New Roman" w:cs="Times New Roman"/>
          <w:color w:val="404040"/>
          <w:sz w:val="28"/>
          <w:szCs w:val="28"/>
          <w:lang w:val="en-US"/>
        </w:rPr>
        <w:t xml:space="preserve">, J. </w:t>
      </w:r>
      <w:proofErr w:type="spellStart"/>
      <w:r>
        <w:rPr>
          <w:rFonts w:ascii="Times New Roman" w:eastAsia="ArialUnicodeMS" w:hAnsi="Times New Roman" w:cs="Times New Roman"/>
          <w:color w:val="404040"/>
          <w:sz w:val="28"/>
          <w:szCs w:val="28"/>
          <w:lang w:val="en-US"/>
        </w:rPr>
        <w:t>Walkowiak</w:t>
      </w:r>
      <w:proofErr w:type="spellEnd"/>
      <w:r>
        <w:rPr>
          <w:rFonts w:ascii="Times New Roman" w:eastAsia="ArialUnicodeMS" w:hAnsi="Times New Roman" w:cs="Times New Roman"/>
          <w:color w:val="404040"/>
          <w:sz w:val="28"/>
          <w:szCs w:val="28"/>
          <w:lang w:val="en-US"/>
        </w:rPr>
        <w:t xml:space="preserve"> // Nutrients. – 2021. – Vol. 13, № 4. – P. 1-12.</w:t>
      </w:r>
    </w:p>
    <w:p w14:paraId="23A7BC83" w14:textId="77777777" w:rsidR="0025325F" w:rsidRPr="00695E74" w:rsidRDefault="0025325F" w:rsidP="0025325F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14:paraId="2CA202BA" w14:textId="77777777" w:rsidR="0025325F" w:rsidRDefault="0025325F" w:rsidP="0025325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СЕНТЯБРЬ, ОКТЯБРЬ 2021 г.</w:t>
      </w:r>
    </w:p>
    <w:p w14:paraId="5E4F58A9" w14:textId="77777777" w:rsidR="0025325F" w:rsidRDefault="0025325F" w:rsidP="0025325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Авдей, Г. М. Хроническая венозная недостаточность головного мозга / Г. М. Авдей // Медицинские новости. – 2021. – № 8. – С. 13-15.</w:t>
      </w:r>
    </w:p>
    <w:p w14:paraId="250922FD" w14:textId="77777777" w:rsidR="0025325F" w:rsidRDefault="0025325F" w:rsidP="0025325F">
      <w:pPr>
        <w:pStyle w:val="a4"/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Ассанович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М. А. Новые возможности в фармакотерапии тревожных расстройств / М. А. </w:t>
      </w:r>
      <w:proofErr w:type="spellStart"/>
      <w:r>
        <w:rPr>
          <w:rFonts w:ascii="Times New Roman" w:hAnsi="Times New Roman" w:cs="Times New Roman"/>
          <w:sz w:val="32"/>
          <w:szCs w:val="32"/>
        </w:rPr>
        <w:t>Ассанович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// Психиатрия. Психотерапия и клиническая психология. – 2021. – Т. 12, № 3. – С. 487-494.</w:t>
      </w:r>
    </w:p>
    <w:p w14:paraId="3203AC44" w14:textId="77777777" w:rsidR="0025325F" w:rsidRDefault="0025325F" w:rsidP="0025325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Ассанович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М. А. Рецепторные эффекты и терапевтический спектр </w:t>
      </w:r>
      <w:proofErr w:type="spellStart"/>
      <w:r>
        <w:rPr>
          <w:rFonts w:ascii="Times New Roman" w:hAnsi="Times New Roman" w:cs="Times New Roman"/>
          <w:sz w:val="32"/>
          <w:szCs w:val="32"/>
        </w:rPr>
        <w:t>миртазапина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/ М. А. </w:t>
      </w:r>
      <w:proofErr w:type="spellStart"/>
      <w:r>
        <w:rPr>
          <w:rFonts w:ascii="Times New Roman" w:hAnsi="Times New Roman" w:cs="Times New Roman"/>
          <w:sz w:val="32"/>
          <w:szCs w:val="32"/>
        </w:rPr>
        <w:t>Ассанович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// Психиатрия. Психотерапия и клиническая психология. – 2021. – Т. 12, № 3. – С. 450-459.</w:t>
      </w:r>
    </w:p>
    <w:p w14:paraId="296D9B9D" w14:textId="77777777" w:rsidR="0025325F" w:rsidRDefault="0025325F" w:rsidP="0025325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Басалай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О.Н. Таурин, аргинин и мелатонин – биорегуляторы, лекарственные средства и потенциальные </w:t>
      </w:r>
      <w:proofErr w:type="spellStart"/>
      <w:r>
        <w:rPr>
          <w:rFonts w:ascii="Times New Roman" w:hAnsi="Times New Roman" w:cs="Times New Roman"/>
          <w:sz w:val="32"/>
          <w:szCs w:val="32"/>
        </w:rPr>
        <w:t>нефропротекторы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/ О. Н. </w:t>
      </w:r>
      <w:proofErr w:type="spellStart"/>
      <w:r>
        <w:rPr>
          <w:rFonts w:ascii="Times New Roman" w:hAnsi="Times New Roman" w:cs="Times New Roman"/>
          <w:sz w:val="32"/>
          <w:szCs w:val="32"/>
        </w:rPr>
        <w:t>Басалай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М. И. </w:t>
      </w:r>
      <w:proofErr w:type="spellStart"/>
      <w:r>
        <w:rPr>
          <w:rFonts w:ascii="Times New Roman" w:hAnsi="Times New Roman" w:cs="Times New Roman"/>
          <w:sz w:val="32"/>
          <w:szCs w:val="32"/>
        </w:rPr>
        <w:t>Бушма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О. А. </w:t>
      </w:r>
      <w:proofErr w:type="spellStart"/>
      <w:r>
        <w:rPr>
          <w:rFonts w:ascii="Times New Roman" w:hAnsi="Times New Roman" w:cs="Times New Roman"/>
          <w:sz w:val="32"/>
          <w:szCs w:val="32"/>
        </w:rPr>
        <w:t>Борисенок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// Медицинские новости. – 2021. – № 8. – С. 5-12.</w:t>
      </w:r>
    </w:p>
    <w:p w14:paraId="73B5E678" w14:textId="77777777" w:rsidR="0025325F" w:rsidRDefault="0025325F" w:rsidP="0025325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Бизюкевич</w:t>
      </w:r>
      <w:proofErr w:type="spellEnd"/>
      <w:r>
        <w:rPr>
          <w:rFonts w:ascii="Times New Roman" w:hAnsi="Times New Roman" w:cs="Times New Roman"/>
          <w:sz w:val="32"/>
          <w:szCs w:val="32"/>
        </w:rPr>
        <w:t>, С. В. Диагностические возможности "Плана диагностического обследования при аутизме" (</w:t>
      </w:r>
      <w:r>
        <w:rPr>
          <w:rFonts w:ascii="Times New Roman" w:hAnsi="Times New Roman" w:cs="Times New Roman"/>
          <w:sz w:val="32"/>
          <w:szCs w:val="32"/>
          <w:lang w:val="en-US"/>
        </w:rPr>
        <w:t>ADOS</w:t>
      </w:r>
      <w:r>
        <w:rPr>
          <w:rFonts w:ascii="Times New Roman" w:hAnsi="Times New Roman" w:cs="Times New Roman"/>
          <w:sz w:val="32"/>
          <w:szCs w:val="32"/>
        </w:rPr>
        <w:t xml:space="preserve">-2) / С. В. </w:t>
      </w:r>
      <w:proofErr w:type="spellStart"/>
      <w:r>
        <w:rPr>
          <w:rFonts w:ascii="Times New Roman" w:hAnsi="Times New Roman" w:cs="Times New Roman"/>
          <w:sz w:val="32"/>
          <w:szCs w:val="32"/>
        </w:rPr>
        <w:t>Бизюкевич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// Психиатрия. Психотерапия и клиническая психология. – 2021. – Т. 12, № 3. – С. 432-442.</w:t>
      </w:r>
    </w:p>
    <w:p w14:paraId="4B31C12B" w14:textId="77777777" w:rsidR="0025325F" w:rsidRDefault="0025325F" w:rsidP="0025325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Величко, И. М. Состояние </w:t>
      </w:r>
      <w:proofErr w:type="spellStart"/>
      <w:r>
        <w:rPr>
          <w:rFonts w:ascii="Times New Roman" w:hAnsi="Times New Roman" w:cs="Times New Roman"/>
          <w:sz w:val="32"/>
          <w:szCs w:val="32"/>
        </w:rPr>
        <w:t>серотонинергической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системы в головном мозге крыс при морфин-алкогольном </w:t>
      </w:r>
      <w:proofErr w:type="spellStart"/>
      <w:r>
        <w:rPr>
          <w:rFonts w:ascii="Times New Roman" w:hAnsi="Times New Roman" w:cs="Times New Roman"/>
          <w:sz w:val="32"/>
          <w:szCs w:val="32"/>
        </w:rPr>
        <w:lastRenderedPageBreak/>
        <w:t>постинтаксикационном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синдроме / И. М. Величко // Вопросы наркологии. – 2021. – № 6 (201). – С. 77-90.</w:t>
      </w:r>
    </w:p>
    <w:p w14:paraId="14E9D05C" w14:textId="77777777" w:rsidR="0025325F" w:rsidRDefault="0025325F" w:rsidP="0025325F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Глуткина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Н. В. Системный саркоидоз (современное состояние проблемы) / Н. В. </w:t>
      </w:r>
      <w:proofErr w:type="spellStart"/>
      <w:r>
        <w:rPr>
          <w:rFonts w:ascii="Times New Roman" w:hAnsi="Times New Roman" w:cs="Times New Roman"/>
          <w:sz w:val="32"/>
          <w:szCs w:val="32"/>
        </w:rPr>
        <w:t>Глуткина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// Новости медико-биологических наук. – 2021. – Т. 21, № 3. – С. 209-216.</w:t>
      </w:r>
    </w:p>
    <w:p w14:paraId="1BC80BD3" w14:textId="77777777" w:rsidR="0025325F" w:rsidRDefault="0025325F" w:rsidP="0025325F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Женский алкоголизм и неврологические осложнения (</w:t>
      </w:r>
      <w:proofErr w:type="spellStart"/>
      <w:r>
        <w:rPr>
          <w:rFonts w:ascii="Times New Roman" w:hAnsi="Times New Roman" w:cs="Times New Roman"/>
          <w:bCs/>
          <w:sz w:val="32"/>
          <w:szCs w:val="32"/>
        </w:rPr>
        <w:t>понтинный</w:t>
      </w:r>
      <w:proofErr w:type="spellEnd"/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32"/>
          <w:szCs w:val="32"/>
        </w:rPr>
        <w:t>миелинолиз</w:t>
      </w:r>
      <w:proofErr w:type="spellEnd"/>
      <w:r>
        <w:rPr>
          <w:rFonts w:ascii="Times New Roman" w:hAnsi="Times New Roman" w:cs="Times New Roman"/>
          <w:bCs/>
          <w:sz w:val="32"/>
          <w:szCs w:val="32"/>
        </w:rPr>
        <w:t xml:space="preserve">) </w:t>
      </w:r>
      <w:r>
        <w:rPr>
          <w:rFonts w:ascii="Times New Roman" w:hAnsi="Times New Roman" w:cs="Times New Roman"/>
          <w:sz w:val="32"/>
          <w:szCs w:val="32"/>
        </w:rPr>
        <w:t xml:space="preserve">/ </w:t>
      </w:r>
      <w:r>
        <w:rPr>
          <w:rFonts w:ascii="Times New Roman" w:hAnsi="Times New Roman" w:cs="Times New Roman"/>
          <w:iCs/>
          <w:sz w:val="32"/>
          <w:szCs w:val="32"/>
        </w:rPr>
        <w:t xml:space="preserve">Г. М, Авдей, С. Д. Кулеш, П. Г. Хоперский, В. И. Якимович, Т. Ю. Орловская, А. И. </w:t>
      </w:r>
      <w:proofErr w:type="spellStart"/>
      <w:r>
        <w:rPr>
          <w:rFonts w:ascii="Times New Roman" w:hAnsi="Times New Roman" w:cs="Times New Roman"/>
          <w:iCs/>
          <w:sz w:val="32"/>
          <w:szCs w:val="32"/>
        </w:rPr>
        <w:t>Лебецкая</w:t>
      </w:r>
      <w:proofErr w:type="spellEnd"/>
      <w:r>
        <w:rPr>
          <w:rFonts w:ascii="Times New Roman" w:hAnsi="Times New Roman" w:cs="Times New Roman"/>
          <w:iCs/>
          <w:sz w:val="32"/>
          <w:szCs w:val="32"/>
        </w:rPr>
        <w:t xml:space="preserve"> // Медицинские новости. – 2021. – № 9. – С. 59-62. </w:t>
      </w:r>
    </w:p>
    <w:p w14:paraId="463631C0" w14:textId="77777777" w:rsidR="0025325F" w:rsidRDefault="0025325F" w:rsidP="0025325F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Зиматкин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С. М. </w:t>
      </w:r>
      <w:proofErr w:type="spellStart"/>
      <w:r>
        <w:rPr>
          <w:rFonts w:ascii="Times New Roman" w:hAnsi="Times New Roman" w:cs="Times New Roman"/>
          <w:sz w:val="32"/>
          <w:szCs w:val="32"/>
        </w:rPr>
        <w:t>Нейроморфология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и </w:t>
      </w:r>
      <w:proofErr w:type="spellStart"/>
      <w:r>
        <w:rPr>
          <w:rFonts w:ascii="Times New Roman" w:hAnsi="Times New Roman" w:cs="Times New Roman"/>
          <w:sz w:val="32"/>
          <w:szCs w:val="32"/>
        </w:rPr>
        <w:t>нейрохимия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алкоголизма / С. М. </w:t>
      </w:r>
      <w:proofErr w:type="spellStart"/>
      <w:r>
        <w:rPr>
          <w:rFonts w:ascii="Times New Roman" w:hAnsi="Times New Roman" w:cs="Times New Roman"/>
          <w:sz w:val="32"/>
          <w:szCs w:val="32"/>
        </w:rPr>
        <w:t>Зиматкин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// Новости медико-биологических наук. – 2021. – Т. 21, № 3. – С. 209-216.</w:t>
      </w:r>
    </w:p>
    <w:p w14:paraId="5A6479B4" w14:textId="77777777" w:rsidR="0025325F" w:rsidRDefault="0025325F" w:rsidP="0025325F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Зинчук, В. В. Особенности влияния озона на </w:t>
      </w:r>
      <w:proofErr w:type="spellStart"/>
      <w:r>
        <w:rPr>
          <w:rFonts w:ascii="Times New Roman" w:hAnsi="Times New Roman" w:cs="Times New Roman"/>
          <w:sz w:val="32"/>
          <w:szCs w:val="32"/>
        </w:rPr>
        <w:t>кислородзависимые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процессы крови при гипоксических условиях / В. В. Зинчук, Е. С. </w:t>
      </w:r>
      <w:proofErr w:type="spellStart"/>
      <w:r>
        <w:rPr>
          <w:rFonts w:ascii="Times New Roman" w:hAnsi="Times New Roman" w:cs="Times New Roman"/>
          <w:sz w:val="32"/>
          <w:szCs w:val="32"/>
        </w:rPr>
        <w:t>Билецкая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// Регионарное кровообращение и микроциркуляция. – 2021. – Т. 20, № 3. – С. 70-76.</w:t>
      </w:r>
    </w:p>
    <w:p w14:paraId="5313C332" w14:textId="77777777" w:rsidR="0025325F" w:rsidRDefault="0025325F" w:rsidP="0025325F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iCs/>
          <w:sz w:val="32"/>
          <w:szCs w:val="32"/>
        </w:rPr>
        <w:t>Кежун</w:t>
      </w:r>
      <w:proofErr w:type="spellEnd"/>
      <w:r>
        <w:rPr>
          <w:rFonts w:ascii="Times New Roman" w:hAnsi="Times New Roman" w:cs="Times New Roman"/>
          <w:iCs/>
          <w:sz w:val="32"/>
          <w:szCs w:val="32"/>
        </w:rPr>
        <w:t>, Л. Н.</w:t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32"/>
          <w:szCs w:val="32"/>
        </w:rPr>
        <w:t>Кардиометаболическая</w:t>
      </w:r>
      <w:proofErr w:type="spellEnd"/>
      <w:r>
        <w:rPr>
          <w:rFonts w:ascii="Times New Roman" w:hAnsi="Times New Roman" w:cs="Times New Roman"/>
          <w:bCs/>
          <w:sz w:val="32"/>
          <w:szCs w:val="32"/>
        </w:rPr>
        <w:t xml:space="preserve"> терапия при COVID-19 инфекции </w:t>
      </w:r>
      <w:r>
        <w:rPr>
          <w:rFonts w:ascii="Times New Roman" w:hAnsi="Times New Roman" w:cs="Times New Roman"/>
          <w:sz w:val="32"/>
          <w:szCs w:val="32"/>
        </w:rPr>
        <w:t xml:space="preserve">/ </w:t>
      </w:r>
      <w:r>
        <w:rPr>
          <w:rFonts w:ascii="Times New Roman" w:hAnsi="Times New Roman" w:cs="Times New Roman"/>
          <w:iCs/>
          <w:sz w:val="32"/>
          <w:szCs w:val="32"/>
        </w:rPr>
        <w:t xml:space="preserve">Л. В. </w:t>
      </w:r>
      <w:proofErr w:type="spellStart"/>
      <w:r>
        <w:rPr>
          <w:rFonts w:ascii="Times New Roman" w:hAnsi="Times New Roman" w:cs="Times New Roman"/>
          <w:iCs/>
          <w:sz w:val="32"/>
          <w:szCs w:val="32"/>
        </w:rPr>
        <w:t>Кежун</w:t>
      </w:r>
      <w:proofErr w:type="spellEnd"/>
      <w:r>
        <w:rPr>
          <w:rFonts w:ascii="Times New Roman" w:hAnsi="Times New Roman" w:cs="Times New Roman"/>
          <w:iCs/>
          <w:sz w:val="32"/>
          <w:szCs w:val="32"/>
        </w:rPr>
        <w:t xml:space="preserve"> // Медицинские новости. – 2021. – № 9. – С. 66-68.</w:t>
      </w:r>
    </w:p>
    <w:p w14:paraId="442474BC" w14:textId="77777777" w:rsidR="0025325F" w:rsidRDefault="0025325F" w:rsidP="0025325F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Кетопрофен: в поисках НПВС первого выбора / В. П. Вдовиченко, Т. А. Коршак, Э. С. </w:t>
      </w:r>
      <w:proofErr w:type="spellStart"/>
      <w:r>
        <w:rPr>
          <w:rFonts w:ascii="Times New Roman" w:hAnsi="Times New Roman" w:cs="Times New Roman"/>
          <w:sz w:val="32"/>
          <w:szCs w:val="32"/>
        </w:rPr>
        <w:t>Борознова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Г. М. </w:t>
      </w:r>
      <w:proofErr w:type="spellStart"/>
      <w:r>
        <w:rPr>
          <w:rFonts w:ascii="Times New Roman" w:hAnsi="Times New Roman" w:cs="Times New Roman"/>
          <w:sz w:val="32"/>
          <w:szCs w:val="32"/>
        </w:rPr>
        <w:t>Бронская</w:t>
      </w:r>
      <w:proofErr w:type="spellEnd"/>
      <w:r>
        <w:rPr>
          <w:rFonts w:ascii="Times New Roman" w:hAnsi="Times New Roman" w:cs="Times New Roman"/>
          <w:sz w:val="32"/>
          <w:szCs w:val="32"/>
        </w:rPr>
        <w:t>, А. А. Василюк // Медицинские новости. – 2021. – № 8. – С. 51-53.</w:t>
      </w:r>
    </w:p>
    <w:p w14:paraId="06626F6B" w14:textId="77777777" w:rsidR="0025325F" w:rsidRDefault="0025325F" w:rsidP="0025325F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Колоцей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Л. В. Молекулярно-генетические аспекты лекарственно-индуцированного синдрома удлиненного интервала </w:t>
      </w:r>
      <w:r>
        <w:rPr>
          <w:rFonts w:ascii="Times New Roman" w:hAnsi="Times New Roman" w:cs="Times New Roman"/>
          <w:sz w:val="32"/>
          <w:szCs w:val="32"/>
          <w:lang w:val="en-US"/>
        </w:rPr>
        <w:t>QT</w:t>
      </w:r>
      <w:r>
        <w:rPr>
          <w:rFonts w:ascii="Times New Roman" w:hAnsi="Times New Roman" w:cs="Times New Roman"/>
          <w:sz w:val="32"/>
          <w:szCs w:val="32"/>
        </w:rPr>
        <w:t xml:space="preserve"> / Л. В. </w:t>
      </w:r>
      <w:proofErr w:type="spellStart"/>
      <w:r>
        <w:rPr>
          <w:rFonts w:ascii="Times New Roman" w:hAnsi="Times New Roman" w:cs="Times New Roman"/>
          <w:sz w:val="32"/>
          <w:szCs w:val="32"/>
        </w:rPr>
        <w:t>Колоцей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В. А. </w:t>
      </w:r>
      <w:proofErr w:type="spellStart"/>
      <w:r>
        <w:rPr>
          <w:rFonts w:ascii="Times New Roman" w:hAnsi="Times New Roman" w:cs="Times New Roman"/>
          <w:sz w:val="32"/>
          <w:szCs w:val="32"/>
        </w:rPr>
        <w:t>Снежицкий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// Кардиология в Беларуси. – 2021. – Т. 13, № 4. – С. 616-625.</w:t>
      </w:r>
    </w:p>
    <w:p w14:paraId="35E89AF3" w14:textId="77777777" w:rsidR="0025325F" w:rsidRDefault="0025325F" w:rsidP="0025325F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Колоцей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Л. В. Электрокардиографические и визуализирующие методы исследования в стратификации риска внезапной сердечной смерти у пациентов с хронической сердечной недостаточностью / Л. В. </w:t>
      </w:r>
      <w:proofErr w:type="spellStart"/>
      <w:r>
        <w:rPr>
          <w:rFonts w:ascii="Times New Roman" w:hAnsi="Times New Roman" w:cs="Times New Roman"/>
          <w:sz w:val="32"/>
          <w:szCs w:val="32"/>
        </w:rPr>
        <w:t>Колоцей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В. А. </w:t>
      </w:r>
      <w:proofErr w:type="spellStart"/>
      <w:r>
        <w:rPr>
          <w:rFonts w:ascii="Times New Roman" w:hAnsi="Times New Roman" w:cs="Times New Roman"/>
          <w:sz w:val="32"/>
          <w:szCs w:val="32"/>
        </w:rPr>
        <w:t>Снежицкий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// Вестник </w:t>
      </w:r>
      <w:proofErr w:type="spellStart"/>
      <w:r>
        <w:rPr>
          <w:rFonts w:ascii="Times New Roman" w:hAnsi="Times New Roman" w:cs="Times New Roman"/>
          <w:sz w:val="32"/>
          <w:szCs w:val="32"/>
        </w:rPr>
        <w:t>аритмологии</w:t>
      </w:r>
      <w:proofErr w:type="spellEnd"/>
      <w:r>
        <w:rPr>
          <w:rFonts w:ascii="Times New Roman" w:hAnsi="Times New Roman" w:cs="Times New Roman"/>
          <w:sz w:val="32"/>
          <w:szCs w:val="32"/>
        </w:rPr>
        <w:t>. – 2021. – Т. 28, № 2. – С. 28-36.</w:t>
      </w:r>
    </w:p>
    <w:p w14:paraId="3CA1AE41" w14:textId="77777777" w:rsidR="0025325F" w:rsidRDefault="0025325F" w:rsidP="0025325F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Коррекция </w:t>
      </w:r>
      <w:proofErr w:type="spellStart"/>
      <w:r>
        <w:rPr>
          <w:rFonts w:ascii="Times New Roman" w:hAnsi="Times New Roman" w:cs="Times New Roman"/>
          <w:sz w:val="32"/>
          <w:szCs w:val="32"/>
        </w:rPr>
        <w:t>регенирации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печени с помощью фотодинамической терапии / Э. В. </w:t>
      </w:r>
      <w:proofErr w:type="spellStart"/>
      <w:r>
        <w:rPr>
          <w:rFonts w:ascii="Times New Roman" w:hAnsi="Times New Roman" w:cs="Times New Roman"/>
          <w:sz w:val="32"/>
          <w:szCs w:val="32"/>
        </w:rPr>
        <w:t>Могилевец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П. В. </w:t>
      </w:r>
      <w:proofErr w:type="spellStart"/>
      <w:r>
        <w:rPr>
          <w:rFonts w:ascii="Times New Roman" w:hAnsi="Times New Roman" w:cs="Times New Roman"/>
          <w:sz w:val="32"/>
          <w:szCs w:val="32"/>
        </w:rPr>
        <w:t>Гарелик</w:t>
      </w:r>
      <w:proofErr w:type="spellEnd"/>
      <w:r>
        <w:rPr>
          <w:rFonts w:ascii="Times New Roman" w:hAnsi="Times New Roman" w:cs="Times New Roman"/>
          <w:sz w:val="32"/>
          <w:szCs w:val="32"/>
        </w:rPr>
        <w:t>, Н. И. Прокопчик, Р. И. Кравчук, Е. М. Дорошенко, В. Ю. Смирнов // Наука и инновации. – 2021. – № 9 (223). – С. 79-83.</w:t>
      </w:r>
    </w:p>
    <w:p w14:paraId="18E7F883" w14:textId="77777777" w:rsidR="0025325F" w:rsidRDefault="0025325F" w:rsidP="0025325F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Короленок, Л. Г. Профориентация обучающихся на примере реализации проекта "Школа абитуриента" / Л. Г. </w:t>
      </w:r>
      <w:r>
        <w:rPr>
          <w:rFonts w:ascii="Times New Roman" w:hAnsi="Times New Roman" w:cs="Times New Roman"/>
          <w:sz w:val="32"/>
          <w:szCs w:val="32"/>
        </w:rPr>
        <w:lastRenderedPageBreak/>
        <w:t xml:space="preserve">Короленок // </w:t>
      </w:r>
      <w:proofErr w:type="spellStart"/>
      <w:r>
        <w:rPr>
          <w:rFonts w:ascii="Times New Roman" w:hAnsi="Times New Roman" w:cs="Times New Roman"/>
          <w:sz w:val="32"/>
          <w:szCs w:val="32"/>
        </w:rPr>
        <w:t>Вышэйшая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школа. – 2021. – № 1 (141). – С. 33-37.</w:t>
      </w:r>
    </w:p>
    <w:p w14:paraId="1B5B0EB4" w14:textId="77777777" w:rsidR="0025325F" w:rsidRDefault="0025325F" w:rsidP="0025325F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iCs/>
          <w:sz w:val="32"/>
          <w:szCs w:val="32"/>
        </w:rPr>
        <w:t>Кринец</w:t>
      </w:r>
      <w:proofErr w:type="spellEnd"/>
      <w:r>
        <w:rPr>
          <w:rFonts w:ascii="Times New Roman" w:hAnsi="Times New Roman" w:cs="Times New Roman"/>
          <w:iCs/>
          <w:sz w:val="32"/>
          <w:szCs w:val="32"/>
        </w:rPr>
        <w:t xml:space="preserve">, Ж. М. </w:t>
      </w:r>
      <w:r>
        <w:rPr>
          <w:rFonts w:ascii="Times New Roman" w:hAnsi="Times New Roman" w:cs="Times New Roman"/>
          <w:bCs/>
          <w:sz w:val="32"/>
          <w:szCs w:val="32"/>
        </w:rPr>
        <w:t xml:space="preserve">Выбор </w:t>
      </w:r>
      <w:proofErr w:type="spellStart"/>
      <w:r>
        <w:rPr>
          <w:rFonts w:ascii="Times New Roman" w:hAnsi="Times New Roman" w:cs="Times New Roman"/>
          <w:bCs/>
          <w:sz w:val="32"/>
          <w:szCs w:val="32"/>
        </w:rPr>
        <w:t>томографических</w:t>
      </w:r>
      <w:proofErr w:type="spellEnd"/>
      <w:r>
        <w:rPr>
          <w:rFonts w:ascii="Times New Roman" w:hAnsi="Times New Roman" w:cs="Times New Roman"/>
          <w:bCs/>
          <w:sz w:val="32"/>
          <w:szCs w:val="32"/>
        </w:rPr>
        <w:t xml:space="preserve"> параметров орбитального комплекса для оценки экзофтальма </w:t>
      </w:r>
      <w:r>
        <w:rPr>
          <w:rFonts w:ascii="Times New Roman" w:hAnsi="Times New Roman" w:cs="Times New Roman"/>
          <w:sz w:val="32"/>
          <w:szCs w:val="32"/>
        </w:rPr>
        <w:t xml:space="preserve">/ </w:t>
      </w:r>
      <w:r>
        <w:rPr>
          <w:rFonts w:ascii="Times New Roman" w:hAnsi="Times New Roman" w:cs="Times New Roman"/>
          <w:iCs/>
          <w:sz w:val="32"/>
          <w:szCs w:val="32"/>
        </w:rPr>
        <w:t xml:space="preserve">Ж. М. </w:t>
      </w:r>
      <w:proofErr w:type="spellStart"/>
      <w:r>
        <w:rPr>
          <w:rFonts w:ascii="Times New Roman" w:hAnsi="Times New Roman" w:cs="Times New Roman"/>
          <w:iCs/>
          <w:sz w:val="32"/>
          <w:szCs w:val="32"/>
        </w:rPr>
        <w:t>Кринец</w:t>
      </w:r>
      <w:proofErr w:type="spellEnd"/>
      <w:r>
        <w:rPr>
          <w:rFonts w:ascii="Times New Roman" w:hAnsi="Times New Roman" w:cs="Times New Roman"/>
          <w:iCs/>
          <w:sz w:val="32"/>
          <w:szCs w:val="32"/>
        </w:rPr>
        <w:t>, В. Л. Красильникова, А. С. Нечипоренко // Медицинские новости. – 2021. – № 9. – С. 66-68.</w:t>
      </w:r>
    </w:p>
    <w:p w14:paraId="033861B6" w14:textId="77777777" w:rsidR="0025325F" w:rsidRDefault="0025325F" w:rsidP="0025325F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Могилевец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Э. В. Модифицированная открытая </w:t>
      </w:r>
      <w:proofErr w:type="spellStart"/>
      <w:r>
        <w:rPr>
          <w:rFonts w:ascii="Times New Roman" w:hAnsi="Times New Roman" w:cs="Times New Roman"/>
          <w:sz w:val="32"/>
          <w:szCs w:val="32"/>
        </w:rPr>
        <w:t>эзофагогастральная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деваскуляризация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/ Э. В. </w:t>
      </w:r>
      <w:proofErr w:type="spellStart"/>
      <w:r>
        <w:rPr>
          <w:rFonts w:ascii="Times New Roman" w:hAnsi="Times New Roman" w:cs="Times New Roman"/>
          <w:sz w:val="32"/>
          <w:szCs w:val="32"/>
        </w:rPr>
        <w:t>Могилевец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// Медицинские новости. – 2021. – № 8. – С. 75-78.</w:t>
      </w:r>
    </w:p>
    <w:p w14:paraId="6CA2E0D9" w14:textId="77777777" w:rsidR="0025325F" w:rsidRDefault="0025325F" w:rsidP="0025325F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Могилевец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Э. В. Сравнительный анализ результатов лапароцентезов и </w:t>
      </w:r>
      <w:r>
        <w:rPr>
          <w:rFonts w:ascii="Times New Roman" w:hAnsi="Times New Roman" w:cs="Times New Roman"/>
          <w:sz w:val="32"/>
          <w:szCs w:val="32"/>
          <w:lang w:val="en-US"/>
        </w:rPr>
        <w:t>TIPS</w:t>
      </w:r>
      <w:r>
        <w:rPr>
          <w:rFonts w:ascii="Times New Roman" w:hAnsi="Times New Roman" w:cs="Times New Roman"/>
          <w:sz w:val="32"/>
          <w:szCs w:val="32"/>
        </w:rPr>
        <w:t xml:space="preserve"> в лечении рефрактерного асцита при циррозе печени / Э. В. </w:t>
      </w:r>
      <w:proofErr w:type="spellStart"/>
      <w:r>
        <w:rPr>
          <w:rFonts w:ascii="Times New Roman" w:hAnsi="Times New Roman" w:cs="Times New Roman"/>
          <w:sz w:val="32"/>
          <w:szCs w:val="32"/>
        </w:rPr>
        <w:t>Могилевец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Л. Ф. </w:t>
      </w:r>
      <w:proofErr w:type="spellStart"/>
      <w:r>
        <w:rPr>
          <w:rFonts w:ascii="Times New Roman" w:hAnsi="Times New Roman" w:cs="Times New Roman"/>
          <w:sz w:val="32"/>
          <w:szCs w:val="32"/>
        </w:rPr>
        <w:t>Васильчук</w:t>
      </w:r>
      <w:proofErr w:type="spellEnd"/>
      <w:r>
        <w:rPr>
          <w:rFonts w:ascii="Times New Roman" w:hAnsi="Times New Roman" w:cs="Times New Roman"/>
          <w:sz w:val="32"/>
          <w:szCs w:val="32"/>
        </w:rPr>
        <w:t>, Е. Н. Божко // Здравоохранение. – 2021. – № 9. – С. 50-57.</w:t>
      </w:r>
    </w:p>
    <w:p w14:paraId="66C86553" w14:textId="77777777" w:rsidR="0025325F" w:rsidRDefault="0025325F" w:rsidP="0025325F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Нейромедиаторные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нарушения в головном мозге крыс при острой комплексной интоксикации этанолом и морфином / И. М. Величко, С. В. Лелевич, В. В. Лелевич, Е. М. Дорошенко, В. Ю. Смирнов // Биомедицинская химия. – 2021. – Т. 67, № 4. – С. 323-330.</w:t>
      </w:r>
    </w:p>
    <w:p w14:paraId="3A539811" w14:textId="77777777" w:rsidR="0025325F" w:rsidRDefault="0025325F" w:rsidP="0025325F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Обоснование эффективности фотодинамической терапии экспериментального острого холангита на основании оценки </w:t>
      </w:r>
      <w:proofErr w:type="spellStart"/>
      <w:r>
        <w:rPr>
          <w:rFonts w:ascii="Times New Roman" w:hAnsi="Times New Roman" w:cs="Times New Roman"/>
          <w:sz w:val="32"/>
          <w:szCs w:val="32"/>
        </w:rPr>
        <w:t>аминокослотного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пула плазмы крови / Р. С. Шило, Э. В. </w:t>
      </w:r>
      <w:proofErr w:type="spellStart"/>
      <w:r>
        <w:rPr>
          <w:rFonts w:ascii="Times New Roman" w:hAnsi="Times New Roman" w:cs="Times New Roman"/>
          <w:sz w:val="32"/>
          <w:szCs w:val="32"/>
        </w:rPr>
        <w:t>Могилевец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Т. Н. </w:t>
      </w:r>
      <w:proofErr w:type="spellStart"/>
      <w:r>
        <w:rPr>
          <w:rFonts w:ascii="Times New Roman" w:hAnsi="Times New Roman" w:cs="Times New Roman"/>
          <w:sz w:val="32"/>
          <w:szCs w:val="32"/>
        </w:rPr>
        <w:t>Шейбак</w:t>
      </w:r>
      <w:proofErr w:type="spellEnd"/>
      <w:r>
        <w:rPr>
          <w:rFonts w:ascii="Times New Roman" w:hAnsi="Times New Roman" w:cs="Times New Roman"/>
          <w:sz w:val="32"/>
          <w:szCs w:val="32"/>
        </w:rPr>
        <w:t>, В. В. Ващенко // Здравоохранение. – 2021. – № 9. – С. 43-49.</w:t>
      </w:r>
    </w:p>
    <w:p w14:paraId="2516A072" w14:textId="77777777" w:rsidR="0025325F" w:rsidRDefault="0025325F" w:rsidP="0025325F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Побиванцева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Н. Ф. Диспансеризация кардиологических пациентов: организационный эксперимент на примере Брестской области. Часть 2 – этап оценки эффективности / Н. Ф. </w:t>
      </w:r>
      <w:proofErr w:type="spellStart"/>
      <w:r>
        <w:rPr>
          <w:rFonts w:ascii="Times New Roman" w:hAnsi="Times New Roman" w:cs="Times New Roman"/>
          <w:sz w:val="32"/>
          <w:szCs w:val="32"/>
        </w:rPr>
        <w:t>Побиванцева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М. Ю. </w:t>
      </w:r>
      <w:proofErr w:type="spellStart"/>
      <w:r>
        <w:rPr>
          <w:rFonts w:ascii="Times New Roman" w:hAnsi="Times New Roman" w:cs="Times New Roman"/>
          <w:sz w:val="32"/>
          <w:szCs w:val="32"/>
        </w:rPr>
        <w:t>Сурмач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// Кардиология в Беларуси. – 2021. – Т. 13, № 4. – С. 527-539.</w:t>
      </w:r>
    </w:p>
    <w:p w14:paraId="1454DBD7" w14:textId="77777777" w:rsidR="0025325F" w:rsidRDefault="0025325F" w:rsidP="0025325F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Социально-психологические особенности учебно-профессиональной мотивации и адаптации первокурсников / А. В. </w:t>
      </w:r>
      <w:proofErr w:type="spellStart"/>
      <w:r>
        <w:rPr>
          <w:rFonts w:ascii="Times New Roman" w:hAnsi="Times New Roman" w:cs="Times New Roman"/>
          <w:sz w:val="32"/>
          <w:szCs w:val="32"/>
        </w:rPr>
        <w:t>Болтач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О. Г. </w:t>
      </w:r>
      <w:proofErr w:type="spellStart"/>
      <w:r>
        <w:rPr>
          <w:rFonts w:ascii="Times New Roman" w:hAnsi="Times New Roman" w:cs="Times New Roman"/>
          <w:sz w:val="32"/>
          <w:szCs w:val="32"/>
        </w:rPr>
        <w:t>Борташ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А. А. Масловская, И. С. </w:t>
      </w:r>
      <w:proofErr w:type="spellStart"/>
      <w:r>
        <w:rPr>
          <w:rFonts w:ascii="Times New Roman" w:hAnsi="Times New Roman" w:cs="Times New Roman"/>
          <w:sz w:val="32"/>
          <w:szCs w:val="32"/>
        </w:rPr>
        <w:t>Довнар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И. А. </w:t>
      </w:r>
      <w:proofErr w:type="spellStart"/>
      <w:r>
        <w:rPr>
          <w:rFonts w:ascii="Times New Roman" w:hAnsi="Times New Roman" w:cs="Times New Roman"/>
          <w:sz w:val="32"/>
          <w:szCs w:val="32"/>
        </w:rPr>
        <w:t>Курстак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// </w:t>
      </w:r>
      <w:proofErr w:type="spellStart"/>
      <w:r>
        <w:rPr>
          <w:rFonts w:ascii="Times New Roman" w:hAnsi="Times New Roman" w:cs="Times New Roman"/>
          <w:sz w:val="32"/>
          <w:szCs w:val="32"/>
        </w:rPr>
        <w:t>Вышэйшая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школа. – 2021. – № 2 (142). – С. 13-15.</w:t>
      </w:r>
    </w:p>
    <w:p w14:paraId="2574C583" w14:textId="77777777" w:rsidR="0025325F" w:rsidRDefault="0025325F" w:rsidP="0025325F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Узлова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Е. В. </w:t>
      </w:r>
      <w:proofErr w:type="spellStart"/>
      <w:r>
        <w:rPr>
          <w:rFonts w:ascii="Times New Roman" w:hAnsi="Times New Roman" w:cs="Times New Roman"/>
          <w:sz w:val="32"/>
          <w:szCs w:val="32"/>
        </w:rPr>
        <w:t>Нейроглобин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в нейронах мозга крыс / Е. В. </w:t>
      </w:r>
      <w:proofErr w:type="spellStart"/>
      <w:r>
        <w:rPr>
          <w:rFonts w:ascii="Times New Roman" w:hAnsi="Times New Roman" w:cs="Times New Roman"/>
          <w:sz w:val="32"/>
          <w:szCs w:val="32"/>
        </w:rPr>
        <w:t>Узлова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С. М. </w:t>
      </w:r>
      <w:proofErr w:type="spellStart"/>
      <w:r>
        <w:rPr>
          <w:rFonts w:ascii="Times New Roman" w:hAnsi="Times New Roman" w:cs="Times New Roman"/>
          <w:sz w:val="32"/>
          <w:szCs w:val="32"/>
        </w:rPr>
        <w:t>Зиматкин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// Сибирский научный медицинский журнал. – 2021. – Т. 41, № 4. – С. 30-39.</w:t>
      </w:r>
    </w:p>
    <w:p w14:paraId="5DB3D304" w14:textId="77777777" w:rsidR="0025325F" w:rsidRPr="0025325F" w:rsidRDefault="0025325F" w:rsidP="0025325F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Хоров, О. Г. Анализ структуры патологии гортани по результатам прямой </w:t>
      </w:r>
      <w:proofErr w:type="spellStart"/>
      <w:r>
        <w:rPr>
          <w:rFonts w:ascii="Times New Roman" w:hAnsi="Times New Roman" w:cs="Times New Roman"/>
          <w:sz w:val="32"/>
          <w:szCs w:val="32"/>
        </w:rPr>
        <w:t>микроларингоскопии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/ О. Г. Хоров, Е. И. </w:t>
      </w:r>
      <w:r>
        <w:rPr>
          <w:rFonts w:ascii="Times New Roman" w:hAnsi="Times New Roman" w:cs="Times New Roman"/>
          <w:sz w:val="32"/>
          <w:szCs w:val="32"/>
        </w:rPr>
        <w:lastRenderedPageBreak/>
        <w:t>Никита // Оториноларингология. Восточная</w:t>
      </w:r>
      <w:r w:rsidRPr="0025325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Европа</w:t>
      </w:r>
      <w:r w:rsidRPr="0025325F">
        <w:rPr>
          <w:rFonts w:ascii="Times New Roman" w:hAnsi="Times New Roman" w:cs="Times New Roman"/>
          <w:sz w:val="32"/>
          <w:szCs w:val="32"/>
        </w:rPr>
        <w:t xml:space="preserve">. – 2021. – </w:t>
      </w:r>
      <w:r>
        <w:rPr>
          <w:rFonts w:ascii="Times New Roman" w:hAnsi="Times New Roman" w:cs="Times New Roman"/>
          <w:sz w:val="32"/>
          <w:szCs w:val="32"/>
        </w:rPr>
        <w:t>Т</w:t>
      </w:r>
      <w:r w:rsidRPr="0025325F">
        <w:rPr>
          <w:rFonts w:ascii="Times New Roman" w:hAnsi="Times New Roman" w:cs="Times New Roman"/>
          <w:sz w:val="32"/>
          <w:szCs w:val="32"/>
        </w:rPr>
        <w:t xml:space="preserve">. 11, № 3. – </w:t>
      </w:r>
      <w:r>
        <w:rPr>
          <w:rFonts w:ascii="Times New Roman" w:hAnsi="Times New Roman" w:cs="Times New Roman"/>
          <w:sz w:val="32"/>
          <w:szCs w:val="32"/>
        </w:rPr>
        <w:t>С</w:t>
      </w:r>
      <w:r w:rsidRPr="0025325F">
        <w:rPr>
          <w:rFonts w:ascii="Times New Roman" w:hAnsi="Times New Roman" w:cs="Times New Roman"/>
          <w:sz w:val="32"/>
          <w:szCs w:val="32"/>
        </w:rPr>
        <w:t>. 265-279.</w:t>
      </w:r>
    </w:p>
    <w:p w14:paraId="321B28DD" w14:textId="77777777" w:rsidR="0025325F" w:rsidRDefault="0025325F" w:rsidP="0025325F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Bon, L. Evaluation of neurological defi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ciency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in rats with cerebral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ischaemia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following the administration of omega polyunsaturated fatty acids / L. Bon, N. Y.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Maksimovich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// Journal of Medical Science. – 2021. – Vol. 90, № 3. – </w:t>
      </w:r>
      <w:r>
        <w:rPr>
          <w:rFonts w:ascii="Times New Roman" w:hAnsi="Times New Roman" w:cs="Times New Roman"/>
          <w:sz w:val="32"/>
          <w:szCs w:val="32"/>
        </w:rPr>
        <w:t>Р</w:t>
      </w:r>
      <w:r>
        <w:rPr>
          <w:rFonts w:ascii="Times New Roman" w:hAnsi="Times New Roman" w:cs="Times New Roman"/>
          <w:sz w:val="32"/>
          <w:szCs w:val="32"/>
          <w:lang w:val="en-US"/>
        </w:rPr>
        <w:t>. 137-143.</w:t>
      </w:r>
    </w:p>
    <w:p w14:paraId="097A9CC8" w14:textId="77777777" w:rsidR="0025325F" w:rsidRDefault="0025325F" w:rsidP="0025325F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Bon, L. I. Histological disorders of neurons of phylogenetically different parts of the cerebral cortex in partial, subtotal, stepwise subtotal, and total cerebral ischemia / L. I. Bon, N. Y.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Maksimovich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// Journal of Medical Science. – 2021. – Vol. 90, № 1. – </w:t>
      </w:r>
      <w:r>
        <w:rPr>
          <w:rFonts w:ascii="Times New Roman" w:hAnsi="Times New Roman" w:cs="Times New Roman"/>
          <w:sz w:val="32"/>
          <w:szCs w:val="32"/>
        </w:rPr>
        <w:t>Р</w:t>
      </w:r>
      <w:r>
        <w:rPr>
          <w:rFonts w:ascii="Times New Roman" w:hAnsi="Times New Roman" w:cs="Times New Roman"/>
          <w:sz w:val="32"/>
          <w:szCs w:val="32"/>
          <w:lang w:val="en-US"/>
        </w:rPr>
        <w:t>. 108-115.</w:t>
      </w:r>
    </w:p>
    <w:p w14:paraId="2CC0FD0A" w14:textId="77777777" w:rsidR="0025325F" w:rsidRDefault="0025325F" w:rsidP="0025325F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Bon, L. I. Morphological Signs of Dystrophy, Regeneration and Hypertrophy of Neurons / L. I. Bon, A. V.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Malykhina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// J</w:t>
      </w:r>
      <w:r>
        <w:rPr>
          <w:rStyle w:val="a6"/>
          <w:rFonts w:ascii="Times New Roman" w:hAnsi="Times New Roman" w:cs="Times New Roman"/>
          <w:sz w:val="32"/>
          <w:szCs w:val="32"/>
          <w:lang w:val="en-US"/>
        </w:rPr>
        <w:t>ournal of Pathology Research Reviews &amp; Reports</w:t>
      </w:r>
      <w:r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. – </w:t>
      </w:r>
      <w:r>
        <w:rPr>
          <w:rFonts w:ascii="Times New Roman" w:hAnsi="Times New Roman" w:cs="Times New Roman"/>
          <w:sz w:val="32"/>
          <w:szCs w:val="32"/>
          <w:lang w:val="en-US"/>
        </w:rPr>
        <w:t>2021. – Vol. 3, № 3. – P. 1-6.</w:t>
      </w:r>
    </w:p>
    <w:p w14:paraId="6DA21E41" w14:textId="77777777" w:rsidR="0025325F" w:rsidRDefault="0025325F" w:rsidP="0025325F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Bon, L. </w:t>
      </w:r>
      <w:proofErr w:type="spellStart"/>
      <w:r>
        <w:rPr>
          <w:rStyle w:val="A10"/>
          <w:rFonts w:ascii="Times New Roman" w:hAnsi="Times New Roman" w:cs="Times New Roman"/>
          <w:lang w:val="en-US"/>
        </w:rPr>
        <w:t>Vasoprotective</w:t>
      </w:r>
      <w:proofErr w:type="spellEnd"/>
      <w:r>
        <w:rPr>
          <w:rStyle w:val="A10"/>
          <w:rFonts w:ascii="Times New Roman" w:hAnsi="Times New Roman" w:cs="Times New Roman"/>
          <w:lang w:val="en-US"/>
        </w:rPr>
        <w:t xml:space="preserve"> Effects of Omega-3 Polyunsaturated Fatty Acids in Cerebral Ischemia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/ L. Bon, N. Y.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Maksimovich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//</w:t>
      </w:r>
      <w:r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International Journal of Cardiology and Cardiovascular Disorder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. – 2021. – Vol. 2, № 2. – </w:t>
      </w:r>
      <w:r>
        <w:rPr>
          <w:rFonts w:ascii="Times New Roman" w:hAnsi="Times New Roman" w:cs="Times New Roman"/>
          <w:sz w:val="32"/>
          <w:szCs w:val="32"/>
        </w:rPr>
        <w:t>Р</w:t>
      </w:r>
      <w:r>
        <w:rPr>
          <w:rFonts w:ascii="Times New Roman" w:hAnsi="Times New Roman" w:cs="Times New Roman"/>
          <w:sz w:val="32"/>
          <w:szCs w:val="32"/>
          <w:lang w:val="en-US"/>
        </w:rPr>
        <w:t>. 1-5.</w:t>
      </w:r>
    </w:p>
    <w:p w14:paraId="755A5AB9" w14:textId="77777777" w:rsidR="0025325F" w:rsidRDefault="0025325F" w:rsidP="0025325F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BRCA1 and BRCA2 genes mutations among women with clinical signs of hereditary breast cancer in </w:t>
      </w:r>
      <w:r>
        <w:rPr>
          <w:rFonts w:ascii="Times New Roman" w:hAnsi="Times New Roman" w:cs="Times New Roman"/>
          <w:bCs/>
          <w:iCs/>
          <w:sz w:val="32"/>
          <w:szCs w:val="32"/>
          <w:lang w:val="en-US"/>
        </w:rPr>
        <w:t xml:space="preserve">western Belarus / A. L. </w:t>
      </w:r>
      <w:proofErr w:type="spellStart"/>
      <w:r>
        <w:rPr>
          <w:rFonts w:ascii="Times New Roman" w:hAnsi="Times New Roman" w:cs="Times New Roman"/>
          <w:bCs/>
          <w:iCs/>
          <w:sz w:val="32"/>
          <w:szCs w:val="32"/>
          <w:lang w:val="en-US"/>
        </w:rPr>
        <w:t>Savanevich</w:t>
      </w:r>
      <w:proofErr w:type="spellEnd"/>
      <w:r>
        <w:rPr>
          <w:rFonts w:ascii="Times New Roman" w:hAnsi="Times New Roman" w:cs="Times New Roman"/>
          <w:bCs/>
          <w:iCs/>
          <w:sz w:val="32"/>
          <w:szCs w:val="32"/>
          <w:lang w:val="en-US"/>
        </w:rPr>
        <w:t xml:space="preserve">, M. I. </w:t>
      </w:r>
      <w:proofErr w:type="spellStart"/>
      <w:r>
        <w:rPr>
          <w:rFonts w:ascii="Times New Roman" w:hAnsi="Times New Roman" w:cs="Times New Roman"/>
          <w:bCs/>
          <w:iCs/>
          <w:sz w:val="32"/>
          <w:szCs w:val="32"/>
          <w:lang w:val="en-US"/>
        </w:rPr>
        <w:t>Vasilkevich</w:t>
      </w:r>
      <w:proofErr w:type="spellEnd"/>
      <w:r>
        <w:rPr>
          <w:rFonts w:ascii="Times New Roman" w:hAnsi="Times New Roman" w:cs="Times New Roman"/>
          <w:bCs/>
          <w:iCs/>
          <w:sz w:val="32"/>
          <w:szCs w:val="32"/>
          <w:lang w:val="en-US"/>
        </w:rPr>
        <w:t xml:space="preserve">, V. V. </w:t>
      </w:r>
      <w:proofErr w:type="spellStart"/>
      <w:r>
        <w:rPr>
          <w:rFonts w:ascii="Times New Roman" w:hAnsi="Times New Roman" w:cs="Times New Roman"/>
          <w:bCs/>
          <w:iCs/>
          <w:sz w:val="32"/>
          <w:szCs w:val="32"/>
          <w:lang w:val="en-US"/>
        </w:rPr>
        <w:t>Abdrashitov</w:t>
      </w:r>
      <w:proofErr w:type="spellEnd"/>
      <w:r>
        <w:rPr>
          <w:rFonts w:ascii="Times New Roman" w:hAnsi="Times New Roman" w:cs="Times New Roman"/>
          <w:bCs/>
          <w:iCs/>
          <w:sz w:val="32"/>
          <w:szCs w:val="32"/>
          <w:lang w:val="en-US"/>
        </w:rPr>
        <w:t xml:space="preserve">, T. L. </w:t>
      </w:r>
      <w:proofErr w:type="spellStart"/>
      <w:r>
        <w:rPr>
          <w:rFonts w:ascii="Times New Roman" w:hAnsi="Times New Roman" w:cs="Times New Roman"/>
          <w:bCs/>
          <w:iCs/>
          <w:sz w:val="32"/>
          <w:szCs w:val="32"/>
          <w:lang w:val="en-US"/>
        </w:rPr>
        <w:t>Stepuro</w:t>
      </w:r>
      <w:proofErr w:type="spellEnd"/>
      <w:r>
        <w:rPr>
          <w:rFonts w:ascii="Times New Roman" w:hAnsi="Times New Roman" w:cs="Times New Roman"/>
          <w:bCs/>
          <w:iCs/>
          <w:sz w:val="32"/>
          <w:szCs w:val="32"/>
          <w:lang w:val="en-US"/>
        </w:rPr>
        <w:t xml:space="preserve"> // </w:t>
      </w:r>
      <w:r>
        <w:rPr>
          <w:rFonts w:ascii="Times New Roman" w:hAnsi="Times New Roman" w:cs="Times New Roman"/>
          <w:iCs/>
          <w:sz w:val="32"/>
          <w:szCs w:val="32"/>
        </w:rPr>
        <w:t>Вестник</w:t>
      </w:r>
      <w:r>
        <w:rPr>
          <w:rFonts w:ascii="Times New Roman" w:hAnsi="Times New Roman" w:cs="Times New Roman"/>
          <w:iCs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iCs/>
          <w:sz w:val="32"/>
          <w:szCs w:val="32"/>
        </w:rPr>
        <w:t>Харьковского</w:t>
      </w:r>
      <w:r>
        <w:rPr>
          <w:rFonts w:ascii="Times New Roman" w:hAnsi="Times New Roman" w:cs="Times New Roman"/>
          <w:iCs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iCs/>
          <w:sz w:val="32"/>
          <w:szCs w:val="32"/>
        </w:rPr>
        <w:t>национального</w:t>
      </w:r>
      <w:r>
        <w:rPr>
          <w:rFonts w:ascii="Times New Roman" w:hAnsi="Times New Roman" w:cs="Times New Roman"/>
          <w:iCs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iCs/>
          <w:sz w:val="32"/>
          <w:szCs w:val="32"/>
        </w:rPr>
        <w:t>университета</w:t>
      </w:r>
      <w:r>
        <w:rPr>
          <w:rFonts w:ascii="Times New Roman" w:hAnsi="Times New Roman" w:cs="Times New Roman"/>
          <w:iCs/>
          <w:sz w:val="32"/>
          <w:szCs w:val="32"/>
          <w:lang w:val="en-US"/>
        </w:rPr>
        <w:t xml:space="preserve">. </w:t>
      </w:r>
      <w:r>
        <w:rPr>
          <w:rFonts w:ascii="Times New Roman" w:hAnsi="Times New Roman" w:cs="Times New Roman"/>
          <w:iCs/>
          <w:sz w:val="32"/>
          <w:szCs w:val="32"/>
        </w:rPr>
        <w:t>Серия</w:t>
      </w:r>
      <w:r>
        <w:rPr>
          <w:rFonts w:ascii="Times New Roman" w:hAnsi="Times New Roman" w:cs="Times New Roman"/>
          <w:iCs/>
          <w:sz w:val="32"/>
          <w:szCs w:val="32"/>
          <w:lang w:val="en-US"/>
        </w:rPr>
        <w:t xml:space="preserve">. </w:t>
      </w:r>
      <w:r>
        <w:rPr>
          <w:rFonts w:ascii="Times New Roman" w:hAnsi="Times New Roman" w:cs="Times New Roman"/>
          <w:iCs/>
          <w:sz w:val="32"/>
          <w:szCs w:val="32"/>
        </w:rPr>
        <w:t>Медицина</w:t>
      </w:r>
      <w:r>
        <w:rPr>
          <w:rFonts w:ascii="Times New Roman" w:hAnsi="Times New Roman" w:cs="Times New Roman"/>
          <w:iCs/>
          <w:sz w:val="32"/>
          <w:szCs w:val="32"/>
          <w:lang w:val="en-US"/>
        </w:rPr>
        <w:t>. –</w:t>
      </w:r>
      <w:r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iCs/>
          <w:sz w:val="32"/>
          <w:szCs w:val="32"/>
          <w:lang w:val="en-US"/>
        </w:rPr>
        <w:t xml:space="preserve">2021. – № 42. – </w:t>
      </w:r>
      <w:r>
        <w:rPr>
          <w:rFonts w:ascii="Times New Roman" w:hAnsi="Times New Roman" w:cs="Times New Roman"/>
          <w:iCs/>
          <w:sz w:val="32"/>
          <w:szCs w:val="32"/>
        </w:rPr>
        <w:t>Р</w:t>
      </w:r>
      <w:r>
        <w:rPr>
          <w:rFonts w:ascii="Times New Roman" w:hAnsi="Times New Roman" w:cs="Times New Roman"/>
          <w:iCs/>
          <w:sz w:val="32"/>
          <w:szCs w:val="32"/>
          <w:lang w:val="en-US"/>
        </w:rPr>
        <w:t>. 68-76.</w:t>
      </w:r>
    </w:p>
    <w:p w14:paraId="0241F296" w14:textId="77777777" w:rsidR="0025325F" w:rsidRDefault="0025325F" w:rsidP="0025325F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The effect of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azoximer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bromide (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polyoxidonium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®) in patients hospitalized with coronavirus disease (COVID-19): an open-label,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multicentre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, interventional clinical study / S.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Efimov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, N. V.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Matsiyeuskaya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, O.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Boytsova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>, [et al.] // Drugs in Context. – 2021. – T. 10. – P. 1-10.</w:t>
      </w:r>
    </w:p>
    <w:p w14:paraId="327FFDA0" w14:textId="77777777" w:rsidR="0025325F" w:rsidRDefault="0025325F" w:rsidP="0025325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>
        <w:rPr>
          <w:rFonts w:ascii="Times New Roman" w:hAnsi="Times New Roman" w:cs="Times New Roman"/>
          <w:bCs/>
          <w:sz w:val="32"/>
          <w:szCs w:val="32"/>
          <w:lang w:val="en-US"/>
        </w:rPr>
        <w:t>Uzlova</w:t>
      </w:r>
      <w:proofErr w:type="spellEnd"/>
      <w:r>
        <w:rPr>
          <w:rFonts w:ascii="Times New Roman" w:hAnsi="Times New Roman" w:cs="Times New Roman"/>
          <w:bCs/>
          <w:sz w:val="32"/>
          <w:szCs w:val="32"/>
          <w:lang w:val="en-US"/>
        </w:rPr>
        <w:t xml:space="preserve">, E. V. Cellular ATP Synthase / E. V. </w:t>
      </w:r>
      <w:proofErr w:type="spellStart"/>
      <w:r>
        <w:rPr>
          <w:rFonts w:ascii="Times New Roman" w:hAnsi="Times New Roman" w:cs="Times New Roman"/>
          <w:bCs/>
          <w:sz w:val="32"/>
          <w:szCs w:val="32"/>
          <w:lang w:val="en-US"/>
        </w:rPr>
        <w:t>Uzlova</w:t>
      </w:r>
      <w:proofErr w:type="spellEnd"/>
      <w:r>
        <w:rPr>
          <w:rFonts w:ascii="Times New Roman" w:hAnsi="Times New Roman" w:cs="Times New Roman"/>
          <w:bCs/>
          <w:sz w:val="32"/>
          <w:szCs w:val="32"/>
          <w:lang w:val="en-US"/>
        </w:rPr>
        <w:t xml:space="preserve">, S. M. </w:t>
      </w:r>
      <w:proofErr w:type="spellStart"/>
      <w:r>
        <w:rPr>
          <w:rFonts w:ascii="Times New Roman" w:hAnsi="Times New Roman" w:cs="Times New Roman"/>
          <w:bCs/>
          <w:sz w:val="32"/>
          <w:szCs w:val="32"/>
          <w:lang w:val="en-US"/>
        </w:rPr>
        <w:t>Zimatkin</w:t>
      </w:r>
      <w:proofErr w:type="spellEnd"/>
      <w:r>
        <w:rPr>
          <w:rFonts w:ascii="Times New Roman" w:hAnsi="Times New Roman" w:cs="Times New Roman"/>
          <w:bCs/>
          <w:iCs/>
          <w:sz w:val="32"/>
          <w:szCs w:val="32"/>
          <w:lang w:val="en-US"/>
        </w:rPr>
        <w:t xml:space="preserve"> //</w:t>
      </w:r>
      <w:r>
        <w:rPr>
          <w:rFonts w:ascii="Times New Roman" w:hAnsi="Times New Roman" w:cs="Times New Roman"/>
          <w:iCs/>
          <w:sz w:val="32"/>
          <w:szCs w:val="32"/>
          <w:lang w:val="en-US"/>
        </w:rPr>
        <w:t xml:space="preserve"> Biology Bulletin Reviews. – 2021. – Vol. 11, № 2. – </w:t>
      </w:r>
      <w:r>
        <w:rPr>
          <w:rFonts w:ascii="Times New Roman" w:hAnsi="Times New Roman" w:cs="Times New Roman"/>
          <w:iCs/>
          <w:sz w:val="32"/>
          <w:szCs w:val="32"/>
        </w:rPr>
        <w:t>Р</w:t>
      </w:r>
      <w:r>
        <w:rPr>
          <w:rFonts w:ascii="Times New Roman" w:hAnsi="Times New Roman" w:cs="Times New Roman"/>
          <w:iCs/>
          <w:sz w:val="32"/>
          <w:szCs w:val="32"/>
          <w:lang w:val="en-US"/>
        </w:rPr>
        <w:t>. 134-142.</w:t>
      </w:r>
    </w:p>
    <w:p w14:paraId="520950FE" w14:textId="77777777" w:rsidR="0025325F" w:rsidRDefault="0025325F" w:rsidP="0025325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>
        <w:rPr>
          <w:rFonts w:ascii="Times New Roman" w:hAnsi="Times New Roman" w:cs="Times New Roman"/>
          <w:bCs/>
          <w:sz w:val="32"/>
          <w:szCs w:val="32"/>
          <w:lang w:val="en-US"/>
        </w:rPr>
        <w:t>Valchkevich</w:t>
      </w:r>
      <w:proofErr w:type="spellEnd"/>
      <w:r>
        <w:rPr>
          <w:rFonts w:ascii="Times New Roman" w:hAnsi="Times New Roman" w:cs="Times New Roman"/>
          <w:bCs/>
          <w:sz w:val="32"/>
          <w:szCs w:val="32"/>
          <w:lang w:val="en-US"/>
        </w:rPr>
        <w:t xml:space="preserve">, D. </w:t>
      </w:r>
      <w:r>
        <w:rPr>
          <w:rFonts w:ascii="Times New Roman" w:hAnsi="Times New Roman" w:cs="Times New Roman"/>
          <w:sz w:val="32"/>
          <w:szCs w:val="32"/>
          <w:lang w:val="en-US"/>
        </w:rPr>
        <w:t>The Importance of the Anatomical Variations in Practical Medicine</w:t>
      </w:r>
      <w:r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/ D. </w:t>
      </w:r>
      <w:proofErr w:type="spellStart"/>
      <w:r>
        <w:rPr>
          <w:rFonts w:ascii="Times New Roman" w:hAnsi="Times New Roman" w:cs="Times New Roman"/>
          <w:bCs/>
          <w:sz w:val="32"/>
          <w:szCs w:val="32"/>
          <w:lang w:val="en-US"/>
        </w:rPr>
        <w:t>Valchkevich</w:t>
      </w:r>
      <w:proofErr w:type="spellEnd"/>
      <w:r>
        <w:rPr>
          <w:rFonts w:ascii="Times New Roman" w:hAnsi="Times New Roman" w:cs="Times New Roman"/>
          <w:bCs/>
          <w:sz w:val="32"/>
          <w:szCs w:val="32"/>
          <w:lang w:val="en-US"/>
        </w:rPr>
        <w:t xml:space="preserve">, A. </w:t>
      </w:r>
      <w:proofErr w:type="spellStart"/>
      <w:r>
        <w:rPr>
          <w:rFonts w:ascii="Times New Roman" w:hAnsi="Times New Roman" w:cs="Times New Roman"/>
          <w:bCs/>
          <w:sz w:val="32"/>
          <w:szCs w:val="32"/>
          <w:lang w:val="en-US"/>
        </w:rPr>
        <w:t>Valchkevich</w:t>
      </w:r>
      <w:proofErr w:type="spellEnd"/>
      <w:r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// Acta Scientific Neurology. – 2021. – Vol. 4, № 6. – </w:t>
      </w:r>
      <w:r>
        <w:rPr>
          <w:rFonts w:ascii="Times New Roman" w:hAnsi="Times New Roman" w:cs="Times New Roman"/>
          <w:bCs/>
          <w:sz w:val="32"/>
          <w:szCs w:val="32"/>
        </w:rPr>
        <w:t>Р</w:t>
      </w:r>
      <w:r>
        <w:rPr>
          <w:rFonts w:ascii="Times New Roman" w:hAnsi="Times New Roman" w:cs="Times New Roman"/>
          <w:bCs/>
          <w:sz w:val="32"/>
          <w:szCs w:val="32"/>
          <w:lang w:val="en-US"/>
        </w:rPr>
        <w:t>. 82-84.</w:t>
      </w:r>
    </w:p>
    <w:p w14:paraId="4A750E31" w14:textId="77777777" w:rsidR="0025325F" w:rsidRDefault="0025325F" w:rsidP="00253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14:paraId="07AE598D" w14:textId="77777777" w:rsidR="0025325F" w:rsidRDefault="0025325F" w:rsidP="0025325F">
      <w:pPr>
        <w:pStyle w:val="Pa1"/>
        <w:spacing w:line="240" w:lineRule="auto"/>
        <w:jc w:val="both"/>
        <w:rPr>
          <w:sz w:val="32"/>
          <w:szCs w:val="32"/>
          <w:lang w:val="en-US"/>
        </w:rPr>
      </w:pPr>
    </w:p>
    <w:p w14:paraId="6896A2BE" w14:textId="77777777" w:rsidR="00695E74" w:rsidRPr="00A1385D" w:rsidRDefault="00695E74" w:rsidP="00695E7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1385D">
        <w:rPr>
          <w:rFonts w:ascii="Times New Roman" w:hAnsi="Times New Roman" w:cs="Times New Roman"/>
          <w:b/>
          <w:sz w:val="32"/>
          <w:szCs w:val="32"/>
        </w:rPr>
        <w:t>НОЯБРЬ, ДЕКАБРЬ 2021 г</w:t>
      </w:r>
    </w:p>
    <w:p w14:paraId="75EE3EEB" w14:textId="77777777" w:rsidR="00695E74" w:rsidRDefault="00695E74" w:rsidP="00695E74">
      <w:pPr>
        <w:rPr>
          <w:rFonts w:ascii="Times New Roman" w:hAnsi="Times New Roman" w:cs="Times New Roman"/>
          <w:sz w:val="24"/>
          <w:szCs w:val="24"/>
        </w:rPr>
      </w:pPr>
    </w:p>
    <w:p w14:paraId="4FF0ACCA" w14:textId="77777777" w:rsidR="00695E74" w:rsidRDefault="00695E74" w:rsidP="00695E7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1470C6">
        <w:rPr>
          <w:rFonts w:ascii="Times New Roman" w:hAnsi="Times New Roman" w:cs="Times New Roman"/>
          <w:sz w:val="32"/>
          <w:szCs w:val="32"/>
        </w:rPr>
        <w:lastRenderedPageBreak/>
        <w:t>Бубешко</w:t>
      </w:r>
      <w:proofErr w:type="spellEnd"/>
      <w:r w:rsidRPr="001470C6">
        <w:rPr>
          <w:rFonts w:ascii="Times New Roman" w:hAnsi="Times New Roman" w:cs="Times New Roman"/>
          <w:sz w:val="32"/>
          <w:szCs w:val="32"/>
        </w:rPr>
        <w:t xml:space="preserve">, Д. А. </w:t>
      </w:r>
      <w:proofErr w:type="spellStart"/>
      <w:r w:rsidRPr="001470C6">
        <w:rPr>
          <w:rFonts w:ascii="Times New Roman" w:hAnsi="Times New Roman" w:cs="Times New Roman"/>
          <w:sz w:val="32"/>
          <w:szCs w:val="32"/>
        </w:rPr>
        <w:t>Исерционно-делеционный</w:t>
      </w:r>
      <w:proofErr w:type="spellEnd"/>
      <w:r w:rsidRPr="001470C6">
        <w:rPr>
          <w:rFonts w:ascii="Times New Roman" w:hAnsi="Times New Roman" w:cs="Times New Roman"/>
          <w:sz w:val="32"/>
          <w:szCs w:val="32"/>
        </w:rPr>
        <w:t xml:space="preserve"> полиморфизм гена </w:t>
      </w:r>
      <w:proofErr w:type="spellStart"/>
      <w:r w:rsidRPr="001470C6">
        <w:rPr>
          <w:rFonts w:ascii="Times New Roman" w:hAnsi="Times New Roman" w:cs="Times New Roman"/>
          <w:sz w:val="32"/>
          <w:szCs w:val="32"/>
        </w:rPr>
        <w:t>ангиотензинпревращающего</w:t>
      </w:r>
      <w:proofErr w:type="spellEnd"/>
      <w:r w:rsidRPr="001470C6">
        <w:rPr>
          <w:rFonts w:ascii="Times New Roman" w:hAnsi="Times New Roman" w:cs="Times New Roman"/>
          <w:sz w:val="32"/>
          <w:szCs w:val="32"/>
        </w:rPr>
        <w:t xml:space="preserve"> фермента у пациентов с фибрилляцией предсердий и </w:t>
      </w:r>
      <w:proofErr w:type="spellStart"/>
      <w:r w:rsidRPr="001470C6">
        <w:rPr>
          <w:rFonts w:ascii="Times New Roman" w:hAnsi="Times New Roman" w:cs="Times New Roman"/>
          <w:sz w:val="32"/>
          <w:szCs w:val="32"/>
        </w:rPr>
        <w:t>тахи</w:t>
      </w:r>
      <w:proofErr w:type="spellEnd"/>
      <w:r w:rsidRPr="001470C6">
        <w:rPr>
          <w:rFonts w:ascii="Times New Roman" w:hAnsi="Times New Roman" w:cs="Times New Roman"/>
          <w:sz w:val="32"/>
          <w:szCs w:val="32"/>
        </w:rPr>
        <w:t xml:space="preserve">-индуцированной систолической дисфункцией левого желудочка / Д. А. </w:t>
      </w:r>
      <w:proofErr w:type="spellStart"/>
      <w:r w:rsidRPr="001470C6">
        <w:rPr>
          <w:rFonts w:ascii="Times New Roman" w:hAnsi="Times New Roman" w:cs="Times New Roman"/>
          <w:sz w:val="32"/>
          <w:szCs w:val="32"/>
        </w:rPr>
        <w:t>Бубешко</w:t>
      </w:r>
      <w:proofErr w:type="spellEnd"/>
      <w:r w:rsidRPr="001470C6">
        <w:rPr>
          <w:rFonts w:ascii="Times New Roman" w:hAnsi="Times New Roman" w:cs="Times New Roman"/>
          <w:sz w:val="32"/>
          <w:szCs w:val="32"/>
        </w:rPr>
        <w:t xml:space="preserve">, В. А. </w:t>
      </w:r>
      <w:proofErr w:type="spellStart"/>
      <w:r w:rsidRPr="001470C6">
        <w:rPr>
          <w:rFonts w:ascii="Times New Roman" w:hAnsi="Times New Roman" w:cs="Times New Roman"/>
          <w:sz w:val="32"/>
          <w:szCs w:val="32"/>
        </w:rPr>
        <w:t>Снежицкий</w:t>
      </w:r>
      <w:proofErr w:type="spellEnd"/>
      <w:r w:rsidRPr="001470C6">
        <w:rPr>
          <w:rFonts w:ascii="Times New Roman" w:hAnsi="Times New Roman" w:cs="Times New Roman"/>
          <w:sz w:val="32"/>
          <w:szCs w:val="32"/>
        </w:rPr>
        <w:t xml:space="preserve">, Т. Л. </w:t>
      </w:r>
      <w:proofErr w:type="spellStart"/>
      <w:r w:rsidRPr="001470C6">
        <w:rPr>
          <w:rFonts w:ascii="Times New Roman" w:hAnsi="Times New Roman" w:cs="Times New Roman"/>
          <w:sz w:val="32"/>
          <w:szCs w:val="32"/>
        </w:rPr>
        <w:t>Степуро</w:t>
      </w:r>
      <w:proofErr w:type="spellEnd"/>
      <w:r w:rsidRPr="001470C6">
        <w:rPr>
          <w:rFonts w:ascii="Times New Roman" w:hAnsi="Times New Roman" w:cs="Times New Roman"/>
          <w:sz w:val="32"/>
          <w:szCs w:val="32"/>
        </w:rPr>
        <w:t xml:space="preserve"> // Кардиология в Беларуси. – 2021. – Т. 13, № 5. – С. 704-713.</w:t>
      </w:r>
    </w:p>
    <w:p w14:paraId="5F219F1E" w14:textId="77777777" w:rsidR="00695E74" w:rsidRDefault="00695E74" w:rsidP="00695E7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1470C6">
        <w:rPr>
          <w:rFonts w:ascii="Times New Roman" w:hAnsi="Times New Roman" w:cs="Times New Roman"/>
          <w:sz w:val="32"/>
          <w:szCs w:val="32"/>
        </w:rPr>
        <w:t xml:space="preserve">Карпович, О. А. Мелатонин: физиологическое значение и терапевтические возможности / О. А. Карпович // Семейный </w:t>
      </w:r>
      <w:proofErr w:type="spellStart"/>
      <w:r w:rsidRPr="001470C6">
        <w:rPr>
          <w:rFonts w:ascii="Times New Roman" w:hAnsi="Times New Roman" w:cs="Times New Roman"/>
          <w:sz w:val="32"/>
          <w:szCs w:val="32"/>
        </w:rPr>
        <w:t>доктолр</w:t>
      </w:r>
      <w:proofErr w:type="spellEnd"/>
      <w:r w:rsidRPr="001470C6">
        <w:rPr>
          <w:rFonts w:ascii="Times New Roman" w:hAnsi="Times New Roman" w:cs="Times New Roman"/>
          <w:sz w:val="32"/>
          <w:szCs w:val="32"/>
        </w:rPr>
        <w:t>. – 2021. – № 3. – С. 14-18.</w:t>
      </w:r>
    </w:p>
    <w:p w14:paraId="27E224A8" w14:textId="77777777" w:rsidR="00695E74" w:rsidRDefault="00695E74" w:rsidP="00695E7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1470C6">
        <w:rPr>
          <w:rFonts w:ascii="Times New Roman" w:hAnsi="Times New Roman" w:cs="Times New Roman"/>
          <w:sz w:val="32"/>
          <w:szCs w:val="32"/>
        </w:rPr>
        <w:t>Кринец</w:t>
      </w:r>
      <w:proofErr w:type="spellEnd"/>
      <w:r w:rsidRPr="001470C6">
        <w:rPr>
          <w:rFonts w:ascii="Times New Roman" w:hAnsi="Times New Roman" w:cs="Times New Roman"/>
          <w:sz w:val="32"/>
          <w:szCs w:val="32"/>
        </w:rPr>
        <w:t xml:space="preserve">, Ж. М. Прогнозирование течения эндокринной </w:t>
      </w:r>
      <w:proofErr w:type="spellStart"/>
      <w:r w:rsidRPr="001470C6">
        <w:rPr>
          <w:rFonts w:ascii="Times New Roman" w:hAnsi="Times New Roman" w:cs="Times New Roman"/>
          <w:sz w:val="32"/>
          <w:szCs w:val="32"/>
        </w:rPr>
        <w:t>офтальмопатии</w:t>
      </w:r>
      <w:proofErr w:type="spellEnd"/>
      <w:r w:rsidRPr="001470C6">
        <w:rPr>
          <w:rFonts w:ascii="Times New Roman" w:hAnsi="Times New Roman" w:cs="Times New Roman"/>
          <w:sz w:val="32"/>
          <w:szCs w:val="32"/>
        </w:rPr>
        <w:t xml:space="preserve"> у пациентов с дисфункцией щитовидной железы / Ж. М. </w:t>
      </w:r>
      <w:proofErr w:type="spellStart"/>
      <w:r w:rsidRPr="001470C6">
        <w:rPr>
          <w:rFonts w:ascii="Times New Roman" w:hAnsi="Times New Roman" w:cs="Times New Roman"/>
          <w:sz w:val="32"/>
          <w:szCs w:val="32"/>
        </w:rPr>
        <w:t>Кринец</w:t>
      </w:r>
      <w:proofErr w:type="spellEnd"/>
      <w:r w:rsidRPr="001470C6">
        <w:rPr>
          <w:rFonts w:ascii="Times New Roman" w:hAnsi="Times New Roman" w:cs="Times New Roman"/>
          <w:sz w:val="32"/>
          <w:szCs w:val="32"/>
        </w:rPr>
        <w:t>, В. Л. Красильникова // Медицинские новости. – 2021. – № 10. – С. 80-83.</w:t>
      </w:r>
    </w:p>
    <w:p w14:paraId="29A503F2" w14:textId="77777777" w:rsidR="00695E74" w:rsidRDefault="00695E74" w:rsidP="00695E7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1470C6">
        <w:rPr>
          <w:rFonts w:ascii="Times New Roman" w:hAnsi="Times New Roman" w:cs="Times New Roman"/>
          <w:sz w:val="32"/>
          <w:szCs w:val="32"/>
        </w:rPr>
        <w:t xml:space="preserve">Леднева, И. О. Организация контроля знаний студентов при изучении биохимии в медицинском университете / И. О. Леднева, В. В. Лелевич, А. Г. </w:t>
      </w:r>
      <w:proofErr w:type="spellStart"/>
      <w:r w:rsidRPr="001470C6">
        <w:rPr>
          <w:rFonts w:ascii="Times New Roman" w:hAnsi="Times New Roman" w:cs="Times New Roman"/>
          <w:sz w:val="32"/>
          <w:szCs w:val="32"/>
        </w:rPr>
        <w:t>Виницкая</w:t>
      </w:r>
      <w:proofErr w:type="spellEnd"/>
      <w:r w:rsidRPr="001470C6">
        <w:rPr>
          <w:rFonts w:ascii="Times New Roman" w:hAnsi="Times New Roman" w:cs="Times New Roman"/>
          <w:sz w:val="32"/>
          <w:szCs w:val="32"/>
        </w:rPr>
        <w:t xml:space="preserve"> // </w:t>
      </w:r>
      <w:proofErr w:type="spellStart"/>
      <w:r w:rsidRPr="001470C6">
        <w:rPr>
          <w:rFonts w:ascii="Times New Roman" w:hAnsi="Times New Roman" w:cs="Times New Roman"/>
          <w:sz w:val="32"/>
          <w:szCs w:val="32"/>
        </w:rPr>
        <w:t>Вышэйшая</w:t>
      </w:r>
      <w:proofErr w:type="spellEnd"/>
      <w:r w:rsidRPr="001470C6">
        <w:rPr>
          <w:rFonts w:ascii="Times New Roman" w:hAnsi="Times New Roman" w:cs="Times New Roman"/>
          <w:sz w:val="32"/>
          <w:szCs w:val="32"/>
        </w:rPr>
        <w:t xml:space="preserve"> школа. – 2021. – № 5 (145). – С. 14-17.</w:t>
      </w:r>
    </w:p>
    <w:p w14:paraId="3A951642" w14:textId="77777777" w:rsidR="00695E74" w:rsidRDefault="00695E74" w:rsidP="00695E7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1470C6">
        <w:rPr>
          <w:rFonts w:ascii="Times New Roman" w:hAnsi="Times New Roman" w:cs="Times New Roman"/>
          <w:sz w:val="32"/>
          <w:szCs w:val="32"/>
        </w:rPr>
        <w:t>Матиевская</w:t>
      </w:r>
      <w:proofErr w:type="spellEnd"/>
      <w:r w:rsidRPr="001470C6">
        <w:rPr>
          <w:rFonts w:ascii="Times New Roman" w:hAnsi="Times New Roman" w:cs="Times New Roman"/>
          <w:sz w:val="32"/>
          <w:szCs w:val="32"/>
        </w:rPr>
        <w:t xml:space="preserve">, Н. В. Опыт применения двухкомпонентной схемы АРТ у пожилой пациентки с ВИЧ-инфекцией / Н. В. </w:t>
      </w:r>
      <w:proofErr w:type="spellStart"/>
      <w:r w:rsidRPr="001470C6">
        <w:rPr>
          <w:rFonts w:ascii="Times New Roman" w:hAnsi="Times New Roman" w:cs="Times New Roman"/>
          <w:sz w:val="32"/>
          <w:szCs w:val="32"/>
        </w:rPr>
        <w:t>Матиевская</w:t>
      </w:r>
      <w:proofErr w:type="spellEnd"/>
      <w:r w:rsidRPr="001470C6">
        <w:rPr>
          <w:rFonts w:ascii="Times New Roman" w:hAnsi="Times New Roman" w:cs="Times New Roman"/>
          <w:sz w:val="32"/>
          <w:szCs w:val="32"/>
        </w:rPr>
        <w:t>, О. В. Долинская // Эпидемиология и инфекционные болезни. Актуальные вопросы. – 2021. – № 4. – С. 86-90.</w:t>
      </w:r>
    </w:p>
    <w:p w14:paraId="0483B66D" w14:textId="77777777" w:rsidR="00695E74" w:rsidRDefault="00695E74" w:rsidP="00695E7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1470C6">
        <w:rPr>
          <w:rFonts w:ascii="Times New Roman" w:hAnsi="Times New Roman" w:cs="Times New Roman"/>
          <w:sz w:val="32"/>
          <w:szCs w:val="32"/>
        </w:rPr>
        <w:t>Матюкевич</w:t>
      </w:r>
      <w:proofErr w:type="spellEnd"/>
      <w:r w:rsidRPr="001470C6">
        <w:rPr>
          <w:rFonts w:ascii="Times New Roman" w:hAnsi="Times New Roman" w:cs="Times New Roman"/>
          <w:sz w:val="32"/>
          <w:szCs w:val="32"/>
        </w:rPr>
        <w:t xml:space="preserve">, М. Ч. Система натрийуретических пептидов при хронической сердечной недостаточности: фокус на практические аспекты терапии через результаты фундаментальных исследований / М. Ч. </w:t>
      </w:r>
      <w:proofErr w:type="spellStart"/>
      <w:r w:rsidRPr="001470C6">
        <w:rPr>
          <w:rFonts w:ascii="Times New Roman" w:hAnsi="Times New Roman" w:cs="Times New Roman"/>
          <w:sz w:val="32"/>
          <w:szCs w:val="32"/>
        </w:rPr>
        <w:t>Матюкевич</w:t>
      </w:r>
      <w:proofErr w:type="spellEnd"/>
      <w:r w:rsidRPr="001470C6">
        <w:rPr>
          <w:rFonts w:ascii="Times New Roman" w:hAnsi="Times New Roman" w:cs="Times New Roman"/>
          <w:sz w:val="32"/>
          <w:szCs w:val="32"/>
        </w:rPr>
        <w:t xml:space="preserve">, В. А. </w:t>
      </w:r>
      <w:proofErr w:type="spellStart"/>
      <w:r w:rsidRPr="001470C6">
        <w:rPr>
          <w:rFonts w:ascii="Times New Roman" w:hAnsi="Times New Roman" w:cs="Times New Roman"/>
          <w:sz w:val="32"/>
          <w:szCs w:val="32"/>
        </w:rPr>
        <w:t>Снежицкий</w:t>
      </w:r>
      <w:proofErr w:type="spellEnd"/>
      <w:r w:rsidRPr="001470C6">
        <w:rPr>
          <w:rFonts w:ascii="Times New Roman" w:hAnsi="Times New Roman" w:cs="Times New Roman"/>
          <w:sz w:val="32"/>
          <w:szCs w:val="32"/>
        </w:rPr>
        <w:t xml:space="preserve"> // Медицинские новости. – 2021. – № 10 (325). – С. 16-21.</w:t>
      </w:r>
    </w:p>
    <w:p w14:paraId="4BFA1BE9" w14:textId="77777777" w:rsidR="00695E74" w:rsidRDefault="00695E74" w:rsidP="00695E7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1470C6">
        <w:rPr>
          <w:rFonts w:ascii="Times New Roman" w:hAnsi="Times New Roman" w:cs="Times New Roman"/>
          <w:sz w:val="32"/>
          <w:szCs w:val="32"/>
        </w:rPr>
        <w:t>Сурмач</w:t>
      </w:r>
      <w:proofErr w:type="spellEnd"/>
      <w:r w:rsidRPr="001470C6">
        <w:rPr>
          <w:rFonts w:ascii="Times New Roman" w:hAnsi="Times New Roman" w:cs="Times New Roman"/>
          <w:sz w:val="32"/>
          <w:szCs w:val="32"/>
        </w:rPr>
        <w:t xml:space="preserve">, М. Ю. Самооценка качества деятельности медицинского университета как часть процесса международной аккредитации: опыт реализации проекта </w:t>
      </w:r>
      <w:proofErr w:type="spellStart"/>
      <w:r w:rsidRPr="001470C6">
        <w:rPr>
          <w:rFonts w:ascii="Times New Roman" w:hAnsi="Times New Roman" w:cs="Times New Roman"/>
          <w:sz w:val="32"/>
          <w:szCs w:val="32"/>
        </w:rPr>
        <w:t>Эразмус</w:t>
      </w:r>
      <w:proofErr w:type="spellEnd"/>
      <w:r w:rsidRPr="001470C6">
        <w:rPr>
          <w:rFonts w:ascii="Times New Roman" w:hAnsi="Times New Roman" w:cs="Times New Roman"/>
          <w:sz w:val="32"/>
          <w:szCs w:val="32"/>
        </w:rPr>
        <w:t xml:space="preserve"> в Гродно / М. Ю. </w:t>
      </w:r>
      <w:proofErr w:type="spellStart"/>
      <w:r w:rsidRPr="001470C6">
        <w:rPr>
          <w:rFonts w:ascii="Times New Roman" w:hAnsi="Times New Roman" w:cs="Times New Roman"/>
          <w:sz w:val="32"/>
          <w:szCs w:val="32"/>
        </w:rPr>
        <w:t>Сурмач</w:t>
      </w:r>
      <w:proofErr w:type="spellEnd"/>
      <w:r w:rsidRPr="001470C6">
        <w:rPr>
          <w:rFonts w:ascii="Times New Roman" w:hAnsi="Times New Roman" w:cs="Times New Roman"/>
          <w:sz w:val="32"/>
          <w:szCs w:val="32"/>
        </w:rPr>
        <w:t xml:space="preserve"> // Вопросы организации и информатизации здравоохранения. – 2021. – № 3. – С. 26-32.</w:t>
      </w:r>
    </w:p>
    <w:p w14:paraId="550D88D8" w14:textId="77777777" w:rsidR="00695E74" w:rsidRPr="00522D30" w:rsidRDefault="00695E74" w:rsidP="00695E74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22D30">
        <w:rPr>
          <w:rFonts w:ascii="Times New Roman" w:hAnsi="Times New Roman" w:cs="Times New Roman"/>
          <w:sz w:val="32"/>
          <w:szCs w:val="32"/>
        </w:rPr>
        <w:lastRenderedPageBreak/>
        <w:t xml:space="preserve">Течение </w:t>
      </w:r>
      <w:r w:rsidRPr="00522D30">
        <w:rPr>
          <w:rFonts w:ascii="Times New Roman" w:hAnsi="Times New Roman" w:cs="Times New Roman"/>
          <w:sz w:val="32"/>
          <w:szCs w:val="32"/>
          <w:lang w:val="en-US"/>
        </w:rPr>
        <w:t>COVID</w:t>
      </w:r>
      <w:r w:rsidRPr="00522D30">
        <w:rPr>
          <w:rFonts w:ascii="Times New Roman" w:hAnsi="Times New Roman" w:cs="Times New Roman"/>
          <w:sz w:val="32"/>
          <w:szCs w:val="32"/>
        </w:rPr>
        <w:t xml:space="preserve">-19 в зависимости от серологического ответа на </w:t>
      </w:r>
      <w:r w:rsidRPr="00522D30">
        <w:rPr>
          <w:rFonts w:ascii="Times New Roman" w:hAnsi="Times New Roman" w:cs="Times New Roman"/>
          <w:sz w:val="32"/>
          <w:szCs w:val="32"/>
          <w:lang w:val="en-US"/>
        </w:rPr>
        <w:t>SARS</w:t>
      </w:r>
      <w:r w:rsidRPr="00522D30">
        <w:rPr>
          <w:rFonts w:ascii="Times New Roman" w:hAnsi="Times New Roman" w:cs="Times New Roman"/>
          <w:sz w:val="32"/>
          <w:szCs w:val="32"/>
        </w:rPr>
        <w:t>-</w:t>
      </w:r>
      <w:proofErr w:type="spellStart"/>
      <w:r w:rsidRPr="00522D30">
        <w:rPr>
          <w:rFonts w:ascii="Times New Roman" w:hAnsi="Times New Roman" w:cs="Times New Roman"/>
          <w:sz w:val="32"/>
          <w:szCs w:val="32"/>
          <w:lang w:val="en-US"/>
        </w:rPr>
        <w:t>CoV</w:t>
      </w:r>
      <w:proofErr w:type="spellEnd"/>
      <w:r w:rsidRPr="00522D30">
        <w:rPr>
          <w:rFonts w:ascii="Times New Roman" w:hAnsi="Times New Roman" w:cs="Times New Roman"/>
          <w:sz w:val="32"/>
          <w:szCs w:val="32"/>
        </w:rPr>
        <w:t xml:space="preserve">-2 / Н. В. </w:t>
      </w:r>
      <w:proofErr w:type="spellStart"/>
      <w:r w:rsidRPr="00522D30">
        <w:rPr>
          <w:rFonts w:ascii="Times New Roman" w:hAnsi="Times New Roman" w:cs="Times New Roman"/>
          <w:sz w:val="32"/>
          <w:szCs w:val="32"/>
        </w:rPr>
        <w:t>Матиевская</w:t>
      </w:r>
      <w:proofErr w:type="spellEnd"/>
      <w:r w:rsidRPr="00522D30">
        <w:rPr>
          <w:rFonts w:ascii="Times New Roman" w:hAnsi="Times New Roman" w:cs="Times New Roman"/>
          <w:sz w:val="32"/>
          <w:szCs w:val="32"/>
        </w:rPr>
        <w:t xml:space="preserve">, Н. А. Данилевич, Е. В. Кузнецова, В. Н. </w:t>
      </w:r>
      <w:proofErr w:type="spellStart"/>
      <w:r w:rsidRPr="00522D30">
        <w:rPr>
          <w:rFonts w:ascii="Times New Roman" w:hAnsi="Times New Roman" w:cs="Times New Roman"/>
          <w:sz w:val="32"/>
          <w:szCs w:val="32"/>
        </w:rPr>
        <w:t>Сулевский</w:t>
      </w:r>
      <w:proofErr w:type="spellEnd"/>
      <w:r w:rsidRPr="00522D30">
        <w:rPr>
          <w:rFonts w:ascii="Times New Roman" w:hAnsi="Times New Roman" w:cs="Times New Roman"/>
          <w:sz w:val="32"/>
          <w:szCs w:val="32"/>
        </w:rPr>
        <w:t xml:space="preserve">, Л. А. </w:t>
      </w:r>
      <w:proofErr w:type="spellStart"/>
      <w:r w:rsidRPr="00522D30">
        <w:rPr>
          <w:rFonts w:ascii="Times New Roman" w:hAnsi="Times New Roman" w:cs="Times New Roman"/>
          <w:sz w:val="32"/>
          <w:szCs w:val="32"/>
        </w:rPr>
        <w:t>Мовсумзаде</w:t>
      </w:r>
      <w:proofErr w:type="spellEnd"/>
      <w:r w:rsidRPr="00522D30">
        <w:rPr>
          <w:rFonts w:ascii="Times New Roman" w:hAnsi="Times New Roman" w:cs="Times New Roman"/>
          <w:sz w:val="32"/>
          <w:szCs w:val="32"/>
        </w:rPr>
        <w:t xml:space="preserve"> // Клиническая </w:t>
      </w:r>
      <w:proofErr w:type="spellStart"/>
      <w:r w:rsidRPr="00522D30">
        <w:rPr>
          <w:rFonts w:ascii="Times New Roman" w:hAnsi="Times New Roman" w:cs="Times New Roman"/>
          <w:sz w:val="32"/>
          <w:szCs w:val="32"/>
        </w:rPr>
        <w:t>инфектология</w:t>
      </w:r>
      <w:proofErr w:type="spellEnd"/>
      <w:r w:rsidRPr="00522D30">
        <w:rPr>
          <w:rFonts w:ascii="Times New Roman" w:hAnsi="Times New Roman" w:cs="Times New Roman"/>
          <w:sz w:val="32"/>
          <w:szCs w:val="32"/>
        </w:rPr>
        <w:t xml:space="preserve"> и паразитология. – 2021. – Т. 10, № 4. – С. 334-341.</w:t>
      </w:r>
    </w:p>
    <w:p w14:paraId="0347A016" w14:textId="77777777" w:rsidR="00695E74" w:rsidRPr="00522D30" w:rsidRDefault="00695E74" w:rsidP="00695E74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522D3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Bon, L. I. Neurological Deficit and Corrective Effect of Omega-3 Polyunsaturated Fatty Acids in Cerebral Ischemia in Rats: A </w:t>
      </w:r>
      <w:proofErr w:type="spellStart"/>
      <w:r w:rsidRPr="00522D30">
        <w:rPr>
          <w:rFonts w:ascii="Times New Roman" w:hAnsi="Times New Roman" w:cs="Times New Roman"/>
          <w:bCs/>
          <w:sz w:val="32"/>
          <w:szCs w:val="32"/>
          <w:lang w:val="en-US"/>
        </w:rPr>
        <w:t>casecontrol</w:t>
      </w:r>
      <w:proofErr w:type="spellEnd"/>
      <w:r w:rsidRPr="00522D3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study / L. I. Bon, N. </w:t>
      </w:r>
      <w:proofErr w:type="spellStart"/>
      <w:r w:rsidRPr="00522D30">
        <w:rPr>
          <w:rFonts w:ascii="Times New Roman" w:hAnsi="Times New Roman" w:cs="Times New Roman"/>
          <w:bCs/>
          <w:sz w:val="32"/>
          <w:szCs w:val="32"/>
          <w:lang w:val="en-US"/>
        </w:rPr>
        <w:t>Yе</w:t>
      </w:r>
      <w:proofErr w:type="spellEnd"/>
      <w:r w:rsidRPr="00522D3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. </w:t>
      </w:r>
      <w:proofErr w:type="spellStart"/>
      <w:r w:rsidRPr="00522D30">
        <w:rPr>
          <w:rFonts w:ascii="Times New Roman" w:hAnsi="Times New Roman" w:cs="Times New Roman"/>
          <w:bCs/>
          <w:sz w:val="32"/>
          <w:szCs w:val="32"/>
          <w:lang w:val="en-US"/>
        </w:rPr>
        <w:t>Maksimovich</w:t>
      </w:r>
      <w:proofErr w:type="spellEnd"/>
      <w:r w:rsidRPr="00522D3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// </w:t>
      </w:r>
      <w:r w:rsidRPr="00522D30">
        <w:rPr>
          <w:rFonts w:ascii="Times New Roman" w:hAnsi="Times New Roman" w:cs="Times New Roman"/>
          <w:sz w:val="32"/>
          <w:szCs w:val="32"/>
          <w:lang w:val="en-US"/>
        </w:rPr>
        <w:t>Biotechnology and Bioprocessing. – 2021. – Vol. 2 (8). – P. 1-6.</w:t>
      </w:r>
    </w:p>
    <w:p w14:paraId="6DD528C2" w14:textId="77777777" w:rsidR="00695E74" w:rsidRPr="00BD2CBA" w:rsidRDefault="00695E74" w:rsidP="00695E74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Style w:val="A00"/>
          <w:rFonts w:ascii="Times New Roman" w:hAnsi="Times New Roman" w:cs="Times New Roman"/>
          <w:sz w:val="32"/>
          <w:szCs w:val="32"/>
          <w:lang w:val="en-US"/>
        </w:rPr>
      </w:pPr>
      <w:r w:rsidRPr="00522D30">
        <w:rPr>
          <w:rStyle w:val="A50"/>
          <w:rFonts w:ascii="Times New Roman" w:hAnsi="Times New Roman" w:cs="Times New Roman"/>
          <w:sz w:val="32"/>
          <w:szCs w:val="32"/>
          <w:lang w:val="en-US"/>
        </w:rPr>
        <w:t>Disorders of Energy Metabolism in Neurons of the Cerebral Cortex During Cerebral Ischemia /</w:t>
      </w:r>
      <w:r w:rsidRPr="00522D3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522D30">
        <w:rPr>
          <w:rStyle w:val="A60"/>
          <w:rFonts w:ascii="Times New Roman" w:hAnsi="Times New Roman" w:cs="Times New Roman"/>
          <w:sz w:val="32"/>
          <w:szCs w:val="32"/>
          <w:lang w:val="en-US"/>
        </w:rPr>
        <w:t xml:space="preserve">E. I. Bon, N. E. </w:t>
      </w:r>
      <w:proofErr w:type="spellStart"/>
      <w:r w:rsidRPr="00522D30">
        <w:rPr>
          <w:rStyle w:val="A60"/>
          <w:rFonts w:ascii="Times New Roman" w:hAnsi="Times New Roman" w:cs="Times New Roman"/>
          <w:sz w:val="32"/>
          <w:szCs w:val="32"/>
          <w:lang w:val="en-US"/>
        </w:rPr>
        <w:t>Maksimovich</w:t>
      </w:r>
      <w:proofErr w:type="spellEnd"/>
      <w:r w:rsidRPr="00522D30">
        <w:rPr>
          <w:rStyle w:val="A60"/>
          <w:rFonts w:ascii="Times New Roman" w:hAnsi="Times New Roman" w:cs="Times New Roman"/>
          <w:sz w:val="32"/>
          <w:szCs w:val="32"/>
          <w:lang w:val="en-US"/>
        </w:rPr>
        <w:t xml:space="preserve">, S. M. </w:t>
      </w:r>
      <w:proofErr w:type="spellStart"/>
      <w:r w:rsidRPr="00522D30">
        <w:rPr>
          <w:rStyle w:val="A60"/>
          <w:rFonts w:ascii="Times New Roman" w:hAnsi="Times New Roman" w:cs="Times New Roman"/>
          <w:sz w:val="32"/>
          <w:szCs w:val="32"/>
          <w:lang w:val="en-US"/>
        </w:rPr>
        <w:t>Karnyushko</w:t>
      </w:r>
      <w:proofErr w:type="spellEnd"/>
      <w:r w:rsidRPr="00522D30">
        <w:rPr>
          <w:rStyle w:val="A60"/>
          <w:rFonts w:ascii="Times New Roman" w:hAnsi="Times New Roman" w:cs="Times New Roman"/>
          <w:sz w:val="32"/>
          <w:szCs w:val="32"/>
          <w:lang w:val="en-US"/>
        </w:rPr>
        <w:t xml:space="preserve">, S. M. </w:t>
      </w:r>
      <w:proofErr w:type="spellStart"/>
      <w:r w:rsidRPr="00522D30">
        <w:rPr>
          <w:rStyle w:val="A60"/>
          <w:rFonts w:ascii="Times New Roman" w:hAnsi="Times New Roman" w:cs="Times New Roman"/>
          <w:sz w:val="32"/>
          <w:szCs w:val="32"/>
          <w:lang w:val="en-US"/>
        </w:rPr>
        <w:t>Zimatkin</w:t>
      </w:r>
      <w:proofErr w:type="spellEnd"/>
      <w:r w:rsidRPr="00522D30">
        <w:rPr>
          <w:rStyle w:val="A60"/>
          <w:rFonts w:ascii="Times New Roman" w:hAnsi="Times New Roman" w:cs="Times New Roman"/>
          <w:sz w:val="32"/>
          <w:szCs w:val="32"/>
          <w:lang w:val="en-US"/>
        </w:rPr>
        <w:t xml:space="preserve">, M. A. </w:t>
      </w:r>
      <w:proofErr w:type="spellStart"/>
      <w:r w:rsidRPr="00522D30">
        <w:rPr>
          <w:rStyle w:val="A60"/>
          <w:rFonts w:ascii="Times New Roman" w:hAnsi="Times New Roman" w:cs="Times New Roman"/>
          <w:sz w:val="32"/>
          <w:szCs w:val="32"/>
          <w:lang w:val="en-US"/>
        </w:rPr>
        <w:t>Lychkovskaya</w:t>
      </w:r>
      <w:proofErr w:type="spellEnd"/>
      <w:r w:rsidRPr="00522D30">
        <w:rPr>
          <w:rStyle w:val="A60"/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522D30">
        <w:rPr>
          <w:rStyle w:val="A7"/>
          <w:rFonts w:ascii="Times New Roman" w:hAnsi="Times New Roman" w:cs="Times New Roman"/>
          <w:b w:val="0"/>
          <w:color w:val="auto"/>
          <w:lang w:val="en-US"/>
        </w:rPr>
        <w:t>//</w:t>
      </w:r>
      <w:r w:rsidRPr="00522D3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522D30">
        <w:rPr>
          <w:rStyle w:val="A00"/>
          <w:rFonts w:ascii="Times New Roman" w:hAnsi="Times New Roman" w:cs="Times New Roman"/>
          <w:sz w:val="32"/>
          <w:szCs w:val="32"/>
          <w:lang w:val="en-US"/>
        </w:rPr>
        <w:t>Biomed J Sci &amp; Tech Res. – 2021. – Vol. 40 (1). – P. 31932-31937.</w:t>
      </w:r>
    </w:p>
    <w:p w14:paraId="2589803C" w14:textId="77777777" w:rsidR="00695E74" w:rsidRPr="00522D30" w:rsidRDefault="00695E74" w:rsidP="00695E74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522D30">
        <w:rPr>
          <w:rFonts w:ascii="Times New Roman" w:hAnsi="Times New Roman" w:cs="Times New Roman"/>
          <w:bCs/>
          <w:sz w:val="32"/>
          <w:szCs w:val="32"/>
          <w:lang w:val="en-US"/>
        </w:rPr>
        <w:t>Ilyina</w:t>
      </w:r>
      <w:proofErr w:type="spellEnd"/>
      <w:r w:rsidRPr="00522D3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, S. M. Accuracy of Astigmatism Angle Measurements by Means of Optical Keratometry at Different Astigmatism Values / S. M. </w:t>
      </w:r>
      <w:proofErr w:type="spellStart"/>
      <w:r w:rsidRPr="00522D30">
        <w:rPr>
          <w:rFonts w:ascii="Times New Roman" w:hAnsi="Times New Roman" w:cs="Times New Roman"/>
          <w:bCs/>
          <w:sz w:val="32"/>
          <w:szCs w:val="32"/>
          <w:lang w:val="en-US"/>
        </w:rPr>
        <w:t>Ilyina</w:t>
      </w:r>
      <w:proofErr w:type="spellEnd"/>
      <w:r w:rsidRPr="00522D3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, A. </w:t>
      </w:r>
      <w:proofErr w:type="spellStart"/>
      <w:r w:rsidRPr="00522D30">
        <w:rPr>
          <w:rFonts w:ascii="Times New Roman" w:hAnsi="Times New Roman" w:cs="Times New Roman"/>
          <w:bCs/>
          <w:sz w:val="32"/>
          <w:szCs w:val="32"/>
          <w:lang w:val="en-US"/>
        </w:rPr>
        <w:t>Artsyukhovich</w:t>
      </w:r>
      <w:proofErr w:type="spellEnd"/>
      <w:r w:rsidRPr="00522D3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// </w:t>
      </w:r>
      <w:r w:rsidRPr="00522D30">
        <w:rPr>
          <w:rFonts w:ascii="Times New Roman" w:hAnsi="Times New Roman" w:cs="Times New Roman"/>
          <w:iCs/>
          <w:sz w:val="32"/>
          <w:szCs w:val="32"/>
          <w:lang w:val="en-US"/>
        </w:rPr>
        <w:t>EC Ophthalmology. –</w:t>
      </w:r>
      <w:r w:rsidRPr="00522D30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 </w:t>
      </w:r>
      <w:r w:rsidRPr="00522D30">
        <w:rPr>
          <w:rFonts w:ascii="Times New Roman" w:hAnsi="Times New Roman" w:cs="Times New Roman"/>
          <w:sz w:val="32"/>
          <w:szCs w:val="32"/>
          <w:lang w:val="en-US"/>
        </w:rPr>
        <w:t>2021. – Vol. 12 (2). – P. 35-39.</w:t>
      </w:r>
    </w:p>
    <w:p w14:paraId="27093B9D" w14:textId="77777777" w:rsidR="00695E74" w:rsidRPr="00BD2CBA" w:rsidRDefault="00695E74" w:rsidP="00695E74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Style w:val="A00"/>
          <w:rFonts w:ascii="Times New Roman" w:hAnsi="Times New Roman" w:cs="Times New Roman"/>
          <w:sz w:val="32"/>
          <w:szCs w:val="32"/>
          <w:lang w:val="en-US"/>
        </w:rPr>
      </w:pPr>
      <w:r w:rsidRPr="00522D30">
        <w:rPr>
          <w:rStyle w:val="A40"/>
          <w:rFonts w:ascii="Times New Roman" w:hAnsi="Times New Roman" w:cs="Times New Roman"/>
          <w:sz w:val="32"/>
          <w:szCs w:val="32"/>
          <w:lang w:val="en-US"/>
        </w:rPr>
        <w:t xml:space="preserve">The effect of </w:t>
      </w:r>
      <w:proofErr w:type="spellStart"/>
      <w:r w:rsidRPr="00522D30">
        <w:rPr>
          <w:rStyle w:val="A40"/>
          <w:rFonts w:ascii="Times New Roman" w:hAnsi="Times New Roman" w:cs="Times New Roman"/>
          <w:sz w:val="32"/>
          <w:szCs w:val="32"/>
          <w:lang w:val="en-US"/>
        </w:rPr>
        <w:t>combaine</w:t>
      </w:r>
      <w:proofErr w:type="spellEnd"/>
      <w:r w:rsidRPr="00522D30">
        <w:rPr>
          <w:rStyle w:val="A40"/>
          <w:rFonts w:ascii="Times New Roman" w:hAnsi="Times New Roman" w:cs="Times New Roman"/>
          <w:sz w:val="32"/>
          <w:szCs w:val="32"/>
          <w:lang w:val="en-US"/>
        </w:rPr>
        <w:t xml:space="preserve"> administration of L-arginine and omega-3 polyunsaturated fatty acids on the spectrum of free amino acids and </w:t>
      </w:r>
      <w:proofErr w:type="spellStart"/>
      <w:r w:rsidRPr="00522D30">
        <w:rPr>
          <w:rStyle w:val="A40"/>
          <w:rFonts w:ascii="Times New Roman" w:hAnsi="Times New Roman" w:cs="Times New Roman"/>
          <w:sz w:val="32"/>
          <w:szCs w:val="32"/>
          <w:lang w:val="en-US"/>
        </w:rPr>
        <w:t>biogen</w:t>
      </w:r>
      <w:proofErr w:type="spellEnd"/>
      <w:r w:rsidRPr="00522D30">
        <w:rPr>
          <w:rStyle w:val="A40"/>
          <w:rFonts w:ascii="Times New Roman" w:hAnsi="Times New Roman" w:cs="Times New Roman"/>
          <w:sz w:val="32"/>
          <w:szCs w:val="32"/>
          <w:lang w:val="en-US"/>
        </w:rPr>
        <w:t xml:space="preserve"> amines in </w:t>
      </w:r>
      <w:proofErr w:type="spellStart"/>
      <w:r w:rsidRPr="00522D30">
        <w:rPr>
          <w:rStyle w:val="A40"/>
          <w:rFonts w:ascii="Times New Roman" w:hAnsi="Times New Roman" w:cs="Times New Roman"/>
          <w:sz w:val="32"/>
          <w:szCs w:val="32"/>
          <w:lang w:val="en-US"/>
        </w:rPr>
        <w:t>hyppocampus</w:t>
      </w:r>
      <w:proofErr w:type="spellEnd"/>
      <w:r w:rsidRPr="00522D30">
        <w:rPr>
          <w:rStyle w:val="A40"/>
          <w:rFonts w:ascii="Times New Roman" w:hAnsi="Times New Roman" w:cs="Times New Roman"/>
          <w:sz w:val="32"/>
          <w:szCs w:val="32"/>
          <w:lang w:val="en-US"/>
        </w:rPr>
        <w:t xml:space="preserve"> of rats undergoing subtotal cerebral / </w:t>
      </w:r>
      <w:r w:rsidRPr="00522D30">
        <w:rPr>
          <w:rStyle w:val="A50"/>
          <w:rFonts w:ascii="Times New Roman" w:hAnsi="Times New Roman" w:cs="Times New Roman"/>
          <w:sz w:val="32"/>
          <w:szCs w:val="32"/>
          <w:lang w:val="en-US"/>
        </w:rPr>
        <w:t xml:space="preserve">Y. E. </w:t>
      </w:r>
      <w:proofErr w:type="spellStart"/>
      <w:r w:rsidRPr="00522D30">
        <w:rPr>
          <w:rStyle w:val="A50"/>
          <w:rFonts w:ascii="Times New Roman" w:hAnsi="Times New Roman" w:cs="Times New Roman"/>
          <w:sz w:val="32"/>
          <w:szCs w:val="32"/>
          <w:lang w:val="en-US"/>
        </w:rPr>
        <w:t>Razvodovsky</w:t>
      </w:r>
      <w:proofErr w:type="spellEnd"/>
      <w:r w:rsidRPr="00522D30">
        <w:rPr>
          <w:rStyle w:val="A50"/>
          <w:rFonts w:ascii="Times New Roman" w:hAnsi="Times New Roman" w:cs="Times New Roman"/>
          <w:sz w:val="32"/>
          <w:szCs w:val="32"/>
          <w:lang w:val="en-US"/>
        </w:rPr>
        <w:t xml:space="preserve">, V. Y. Smirnov, E. M. </w:t>
      </w:r>
      <w:proofErr w:type="spellStart"/>
      <w:r w:rsidRPr="00522D30">
        <w:rPr>
          <w:rStyle w:val="A50"/>
          <w:rFonts w:ascii="Times New Roman" w:hAnsi="Times New Roman" w:cs="Times New Roman"/>
          <w:sz w:val="32"/>
          <w:szCs w:val="32"/>
          <w:lang w:val="en-US"/>
        </w:rPr>
        <w:t>Doroshenko</w:t>
      </w:r>
      <w:proofErr w:type="spellEnd"/>
      <w:r w:rsidRPr="00522D30">
        <w:rPr>
          <w:rStyle w:val="A50"/>
          <w:rFonts w:ascii="Times New Roman" w:hAnsi="Times New Roman" w:cs="Times New Roman"/>
          <w:sz w:val="32"/>
          <w:szCs w:val="32"/>
          <w:lang w:val="en-US"/>
        </w:rPr>
        <w:t xml:space="preserve">, E. I. Bon, T. V. </w:t>
      </w:r>
      <w:proofErr w:type="spellStart"/>
      <w:r w:rsidRPr="00522D30">
        <w:rPr>
          <w:rStyle w:val="A50"/>
          <w:rFonts w:ascii="Times New Roman" w:hAnsi="Times New Roman" w:cs="Times New Roman"/>
          <w:sz w:val="32"/>
          <w:szCs w:val="32"/>
          <w:lang w:val="en-US"/>
        </w:rPr>
        <w:t>Korotkevich</w:t>
      </w:r>
      <w:proofErr w:type="spellEnd"/>
      <w:r w:rsidRPr="00522D30">
        <w:rPr>
          <w:rStyle w:val="A50"/>
          <w:rFonts w:ascii="Times New Roman" w:hAnsi="Times New Roman" w:cs="Times New Roman"/>
          <w:sz w:val="32"/>
          <w:szCs w:val="32"/>
          <w:lang w:val="en-US"/>
        </w:rPr>
        <w:t xml:space="preserve">, N. Y. </w:t>
      </w:r>
      <w:proofErr w:type="spellStart"/>
      <w:r w:rsidRPr="00522D30">
        <w:rPr>
          <w:rStyle w:val="A50"/>
          <w:rFonts w:ascii="Times New Roman" w:hAnsi="Times New Roman" w:cs="Times New Roman"/>
          <w:sz w:val="32"/>
          <w:szCs w:val="32"/>
          <w:lang w:val="en-US"/>
        </w:rPr>
        <w:t>Maksimovich</w:t>
      </w:r>
      <w:proofErr w:type="spellEnd"/>
      <w:r w:rsidRPr="00522D30">
        <w:rPr>
          <w:rStyle w:val="A50"/>
          <w:rFonts w:ascii="Times New Roman" w:hAnsi="Times New Roman" w:cs="Times New Roman"/>
          <w:sz w:val="32"/>
          <w:szCs w:val="32"/>
          <w:lang w:val="en-US"/>
        </w:rPr>
        <w:t xml:space="preserve">, I. N. </w:t>
      </w:r>
      <w:proofErr w:type="spellStart"/>
      <w:r w:rsidRPr="00522D30">
        <w:rPr>
          <w:rStyle w:val="A50"/>
          <w:rFonts w:ascii="Times New Roman" w:hAnsi="Times New Roman" w:cs="Times New Roman"/>
          <w:sz w:val="32"/>
          <w:szCs w:val="32"/>
          <w:lang w:val="en-US"/>
        </w:rPr>
        <w:t>Semenenia</w:t>
      </w:r>
      <w:proofErr w:type="spellEnd"/>
      <w:r w:rsidRPr="00522D30">
        <w:rPr>
          <w:rStyle w:val="A50"/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522D30">
        <w:rPr>
          <w:rStyle w:val="A60"/>
          <w:rFonts w:ascii="Times New Roman" w:hAnsi="Times New Roman" w:cs="Times New Roman"/>
          <w:sz w:val="32"/>
          <w:szCs w:val="32"/>
          <w:lang w:val="en-US"/>
        </w:rPr>
        <w:t>//</w:t>
      </w:r>
      <w:r w:rsidRPr="00522D3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522D30">
        <w:rPr>
          <w:rStyle w:val="A00"/>
          <w:rFonts w:ascii="Times New Roman" w:hAnsi="Times New Roman" w:cs="Times New Roman"/>
          <w:bCs/>
          <w:iCs/>
          <w:sz w:val="32"/>
          <w:szCs w:val="32"/>
          <w:lang w:val="en-US"/>
        </w:rPr>
        <w:t xml:space="preserve">Neurol </w:t>
      </w:r>
      <w:proofErr w:type="spellStart"/>
      <w:r w:rsidRPr="00522D30">
        <w:rPr>
          <w:rStyle w:val="A00"/>
          <w:rFonts w:ascii="Times New Roman" w:hAnsi="Times New Roman" w:cs="Times New Roman"/>
          <w:bCs/>
          <w:iCs/>
          <w:sz w:val="32"/>
          <w:szCs w:val="32"/>
          <w:lang w:val="en-US"/>
        </w:rPr>
        <w:t>Neurosci</w:t>
      </w:r>
      <w:proofErr w:type="spellEnd"/>
      <w:r w:rsidRPr="00522D30">
        <w:rPr>
          <w:rStyle w:val="A00"/>
          <w:rFonts w:ascii="Times New Roman" w:hAnsi="Times New Roman" w:cs="Times New Roman"/>
          <w:bCs/>
          <w:iCs/>
          <w:sz w:val="32"/>
          <w:szCs w:val="32"/>
          <w:lang w:val="en-US"/>
        </w:rPr>
        <w:t xml:space="preserve">. </w:t>
      </w:r>
      <w:r w:rsidRPr="00522D30">
        <w:rPr>
          <w:rStyle w:val="A00"/>
          <w:rFonts w:ascii="Times New Roman" w:hAnsi="Times New Roman" w:cs="Times New Roman"/>
          <w:bCs/>
          <w:sz w:val="32"/>
          <w:szCs w:val="32"/>
          <w:lang w:val="en-US"/>
        </w:rPr>
        <w:t xml:space="preserve">– 2021. – </w:t>
      </w:r>
      <w:r w:rsidRPr="00522D30">
        <w:rPr>
          <w:rStyle w:val="A00"/>
          <w:rFonts w:ascii="Times New Roman" w:hAnsi="Times New Roman" w:cs="Times New Roman"/>
          <w:sz w:val="32"/>
          <w:szCs w:val="32"/>
          <w:lang w:val="en-US"/>
        </w:rPr>
        <w:t xml:space="preserve">Vol. 2, № 1. – </w:t>
      </w:r>
      <w:r w:rsidRPr="00522D30">
        <w:rPr>
          <w:rStyle w:val="A00"/>
          <w:rFonts w:ascii="Times New Roman" w:hAnsi="Times New Roman" w:cs="Times New Roman"/>
          <w:sz w:val="32"/>
          <w:szCs w:val="32"/>
        </w:rPr>
        <w:t>Р</w:t>
      </w:r>
      <w:r w:rsidRPr="00522D30">
        <w:rPr>
          <w:rStyle w:val="A00"/>
          <w:rFonts w:ascii="Times New Roman" w:hAnsi="Times New Roman" w:cs="Times New Roman"/>
          <w:sz w:val="32"/>
          <w:szCs w:val="32"/>
          <w:lang w:val="en-US"/>
        </w:rPr>
        <w:t>. 1-3.</w:t>
      </w:r>
    </w:p>
    <w:p w14:paraId="2840CA42" w14:textId="77777777" w:rsidR="00695E74" w:rsidRPr="00522D30" w:rsidRDefault="00695E74" w:rsidP="00695E74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Style w:val="A00"/>
          <w:rFonts w:ascii="Times New Roman" w:hAnsi="Times New Roman" w:cs="Times New Roman"/>
          <w:sz w:val="32"/>
          <w:szCs w:val="32"/>
          <w:lang w:val="en-US"/>
        </w:rPr>
      </w:pPr>
      <w:r w:rsidRPr="00522D30">
        <w:rPr>
          <w:rStyle w:val="A40"/>
          <w:rFonts w:ascii="Times New Roman" w:hAnsi="Times New Roman" w:cs="Times New Roman"/>
          <w:sz w:val="32"/>
          <w:szCs w:val="32"/>
          <w:lang w:val="en-US"/>
        </w:rPr>
        <w:t xml:space="preserve">The effect of </w:t>
      </w:r>
      <w:proofErr w:type="spellStart"/>
      <w:r w:rsidRPr="00522D30">
        <w:rPr>
          <w:rStyle w:val="A40"/>
          <w:rFonts w:ascii="Times New Roman" w:hAnsi="Times New Roman" w:cs="Times New Roman"/>
          <w:sz w:val="32"/>
          <w:szCs w:val="32"/>
          <w:lang w:val="en-US"/>
        </w:rPr>
        <w:t>combaine</w:t>
      </w:r>
      <w:proofErr w:type="spellEnd"/>
      <w:r w:rsidRPr="00522D30">
        <w:rPr>
          <w:rStyle w:val="A40"/>
          <w:rFonts w:ascii="Times New Roman" w:hAnsi="Times New Roman" w:cs="Times New Roman"/>
          <w:sz w:val="32"/>
          <w:szCs w:val="32"/>
          <w:lang w:val="en-US"/>
        </w:rPr>
        <w:t xml:space="preserve"> administration of L-arginine and omega-3 polyunsaturated fatty acids on the spectrum of free amino acids and </w:t>
      </w:r>
      <w:proofErr w:type="spellStart"/>
      <w:r w:rsidRPr="00522D30">
        <w:rPr>
          <w:rStyle w:val="A40"/>
          <w:rFonts w:ascii="Times New Roman" w:hAnsi="Times New Roman" w:cs="Times New Roman"/>
          <w:sz w:val="32"/>
          <w:szCs w:val="32"/>
          <w:lang w:val="en-US"/>
        </w:rPr>
        <w:t>biogen</w:t>
      </w:r>
      <w:proofErr w:type="spellEnd"/>
      <w:r w:rsidRPr="00522D30">
        <w:rPr>
          <w:rStyle w:val="A40"/>
          <w:rFonts w:ascii="Times New Roman" w:hAnsi="Times New Roman" w:cs="Times New Roman"/>
          <w:sz w:val="32"/>
          <w:szCs w:val="32"/>
          <w:lang w:val="en-US"/>
        </w:rPr>
        <w:t xml:space="preserve"> amines in </w:t>
      </w:r>
      <w:proofErr w:type="spellStart"/>
      <w:r w:rsidRPr="00522D30">
        <w:rPr>
          <w:rStyle w:val="A40"/>
          <w:rFonts w:ascii="Times New Roman" w:hAnsi="Times New Roman" w:cs="Times New Roman"/>
          <w:sz w:val="32"/>
          <w:szCs w:val="32"/>
          <w:lang w:val="en-US"/>
        </w:rPr>
        <w:t>hyppocampus</w:t>
      </w:r>
      <w:proofErr w:type="spellEnd"/>
      <w:r w:rsidRPr="00522D30">
        <w:rPr>
          <w:rStyle w:val="A40"/>
          <w:rFonts w:ascii="Times New Roman" w:hAnsi="Times New Roman" w:cs="Times New Roman"/>
          <w:sz w:val="32"/>
          <w:szCs w:val="32"/>
          <w:lang w:val="en-US"/>
        </w:rPr>
        <w:t xml:space="preserve"> of rats undergoing subtotal cerebral ischemia / </w:t>
      </w:r>
      <w:r w:rsidRPr="00522D30">
        <w:rPr>
          <w:rStyle w:val="A50"/>
          <w:rFonts w:ascii="Times New Roman" w:hAnsi="Times New Roman" w:cs="Times New Roman"/>
          <w:sz w:val="32"/>
          <w:szCs w:val="32"/>
          <w:lang w:val="en-US"/>
        </w:rPr>
        <w:t xml:space="preserve">Y. E. </w:t>
      </w:r>
      <w:proofErr w:type="spellStart"/>
      <w:r w:rsidRPr="00522D30">
        <w:rPr>
          <w:rStyle w:val="A50"/>
          <w:rFonts w:ascii="Times New Roman" w:hAnsi="Times New Roman" w:cs="Times New Roman"/>
          <w:sz w:val="32"/>
          <w:szCs w:val="32"/>
          <w:lang w:val="en-US"/>
        </w:rPr>
        <w:t>Razvodovsky</w:t>
      </w:r>
      <w:proofErr w:type="spellEnd"/>
      <w:r w:rsidRPr="00522D30">
        <w:rPr>
          <w:rStyle w:val="A50"/>
          <w:rFonts w:ascii="Times New Roman" w:hAnsi="Times New Roman" w:cs="Times New Roman"/>
          <w:sz w:val="32"/>
          <w:szCs w:val="32"/>
          <w:lang w:val="en-US"/>
        </w:rPr>
        <w:t xml:space="preserve">, V. Y. Smirnov, E. M. </w:t>
      </w:r>
      <w:proofErr w:type="spellStart"/>
      <w:r w:rsidRPr="00522D30">
        <w:rPr>
          <w:rStyle w:val="A50"/>
          <w:rFonts w:ascii="Times New Roman" w:hAnsi="Times New Roman" w:cs="Times New Roman"/>
          <w:sz w:val="32"/>
          <w:szCs w:val="32"/>
          <w:lang w:val="en-US"/>
        </w:rPr>
        <w:t>Doroshenko</w:t>
      </w:r>
      <w:proofErr w:type="spellEnd"/>
      <w:r w:rsidRPr="00522D30">
        <w:rPr>
          <w:rStyle w:val="A50"/>
          <w:rFonts w:ascii="Times New Roman" w:hAnsi="Times New Roman" w:cs="Times New Roman"/>
          <w:sz w:val="32"/>
          <w:szCs w:val="32"/>
          <w:lang w:val="en-US"/>
        </w:rPr>
        <w:t xml:space="preserve">, E. I. Bon, T. V. </w:t>
      </w:r>
      <w:proofErr w:type="spellStart"/>
      <w:r w:rsidRPr="00522D30">
        <w:rPr>
          <w:rStyle w:val="A50"/>
          <w:rFonts w:ascii="Times New Roman" w:hAnsi="Times New Roman" w:cs="Times New Roman"/>
          <w:sz w:val="32"/>
          <w:szCs w:val="32"/>
          <w:lang w:val="en-US"/>
        </w:rPr>
        <w:t>Korotkevich</w:t>
      </w:r>
      <w:proofErr w:type="spellEnd"/>
      <w:r w:rsidRPr="00522D30">
        <w:rPr>
          <w:rStyle w:val="A50"/>
          <w:rFonts w:ascii="Times New Roman" w:hAnsi="Times New Roman" w:cs="Times New Roman"/>
          <w:sz w:val="32"/>
          <w:szCs w:val="32"/>
          <w:lang w:val="en-US"/>
        </w:rPr>
        <w:t xml:space="preserve">, N. Ye. </w:t>
      </w:r>
      <w:proofErr w:type="spellStart"/>
      <w:r w:rsidRPr="00522D30">
        <w:rPr>
          <w:rStyle w:val="A50"/>
          <w:rFonts w:ascii="Times New Roman" w:hAnsi="Times New Roman" w:cs="Times New Roman"/>
          <w:sz w:val="32"/>
          <w:szCs w:val="32"/>
          <w:lang w:val="en-US"/>
        </w:rPr>
        <w:t>Maksimovich</w:t>
      </w:r>
      <w:proofErr w:type="spellEnd"/>
      <w:r w:rsidRPr="00522D30">
        <w:rPr>
          <w:rStyle w:val="A50"/>
          <w:rFonts w:ascii="Times New Roman" w:hAnsi="Times New Roman" w:cs="Times New Roman"/>
          <w:sz w:val="32"/>
          <w:szCs w:val="32"/>
          <w:lang w:val="en-US"/>
        </w:rPr>
        <w:t>,</w:t>
      </w:r>
      <w:r w:rsidRPr="00522D30">
        <w:rPr>
          <w:rStyle w:val="A60"/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522D30">
        <w:rPr>
          <w:rStyle w:val="A50"/>
          <w:rFonts w:ascii="Times New Roman" w:hAnsi="Times New Roman" w:cs="Times New Roman"/>
          <w:sz w:val="32"/>
          <w:szCs w:val="32"/>
          <w:lang w:val="en-US"/>
        </w:rPr>
        <w:t xml:space="preserve">I. N. </w:t>
      </w:r>
      <w:proofErr w:type="spellStart"/>
      <w:r w:rsidRPr="00522D30">
        <w:rPr>
          <w:rStyle w:val="A50"/>
          <w:rFonts w:ascii="Times New Roman" w:hAnsi="Times New Roman" w:cs="Times New Roman"/>
          <w:sz w:val="32"/>
          <w:szCs w:val="32"/>
          <w:lang w:val="en-US"/>
        </w:rPr>
        <w:t>Semenenia</w:t>
      </w:r>
      <w:proofErr w:type="spellEnd"/>
      <w:r w:rsidRPr="00522D30">
        <w:rPr>
          <w:rStyle w:val="A60"/>
          <w:rFonts w:ascii="Times New Roman" w:hAnsi="Times New Roman" w:cs="Times New Roman"/>
          <w:sz w:val="32"/>
          <w:szCs w:val="32"/>
          <w:lang w:val="en-US"/>
        </w:rPr>
        <w:t xml:space="preserve"> // </w:t>
      </w:r>
      <w:r w:rsidRPr="00522D30">
        <w:rPr>
          <w:rStyle w:val="A00"/>
          <w:rFonts w:ascii="Times New Roman" w:hAnsi="Times New Roman" w:cs="Times New Roman"/>
          <w:iCs/>
          <w:sz w:val="32"/>
          <w:szCs w:val="32"/>
          <w:lang w:val="en-US"/>
        </w:rPr>
        <w:t xml:space="preserve">Neurol </w:t>
      </w:r>
      <w:proofErr w:type="spellStart"/>
      <w:r w:rsidRPr="00522D30">
        <w:rPr>
          <w:rStyle w:val="A00"/>
          <w:rFonts w:ascii="Times New Roman" w:hAnsi="Times New Roman" w:cs="Times New Roman"/>
          <w:iCs/>
          <w:sz w:val="32"/>
          <w:szCs w:val="32"/>
          <w:lang w:val="en-US"/>
        </w:rPr>
        <w:t>Neurosci</w:t>
      </w:r>
      <w:proofErr w:type="spellEnd"/>
      <w:r w:rsidRPr="00522D30">
        <w:rPr>
          <w:rStyle w:val="A00"/>
          <w:rFonts w:ascii="Times New Roman" w:hAnsi="Times New Roman" w:cs="Times New Roman"/>
          <w:iCs/>
          <w:sz w:val="32"/>
          <w:szCs w:val="32"/>
          <w:lang w:val="en-US"/>
        </w:rPr>
        <w:t>.</w:t>
      </w:r>
      <w:r w:rsidRPr="00522D30">
        <w:rPr>
          <w:rStyle w:val="A00"/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 </w:t>
      </w:r>
      <w:r>
        <w:rPr>
          <w:rStyle w:val="A00"/>
          <w:rFonts w:ascii="Times New Roman" w:hAnsi="Times New Roman" w:cs="Times New Roman"/>
          <w:sz w:val="32"/>
          <w:szCs w:val="32"/>
          <w:lang w:val="en-US"/>
        </w:rPr>
        <w:t>– 2021. – Vol. 2</w:t>
      </w:r>
      <w:r>
        <w:rPr>
          <w:rStyle w:val="A00"/>
          <w:rFonts w:ascii="Times New Roman" w:hAnsi="Times New Roman" w:cs="Times New Roman"/>
          <w:sz w:val="32"/>
          <w:szCs w:val="32"/>
        </w:rPr>
        <w:t xml:space="preserve">, № </w:t>
      </w:r>
      <w:r>
        <w:rPr>
          <w:rStyle w:val="A00"/>
          <w:rFonts w:ascii="Times New Roman" w:hAnsi="Times New Roman" w:cs="Times New Roman"/>
          <w:sz w:val="32"/>
          <w:szCs w:val="32"/>
          <w:lang w:val="en-US"/>
        </w:rPr>
        <w:t>1</w:t>
      </w:r>
      <w:r w:rsidRPr="00522D30">
        <w:rPr>
          <w:rStyle w:val="A00"/>
          <w:rFonts w:ascii="Times New Roman" w:hAnsi="Times New Roman" w:cs="Times New Roman"/>
          <w:sz w:val="32"/>
          <w:szCs w:val="32"/>
          <w:lang w:val="en-US"/>
        </w:rPr>
        <w:t xml:space="preserve">. – </w:t>
      </w:r>
      <w:r w:rsidRPr="00522D30">
        <w:rPr>
          <w:rStyle w:val="A00"/>
          <w:rFonts w:ascii="Times New Roman" w:hAnsi="Times New Roman" w:cs="Times New Roman"/>
          <w:sz w:val="32"/>
          <w:szCs w:val="32"/>
        </w:rPr>
        <w:t>Р</w:t>
      </w:r>
      <w:r w:rsidRPr="00522D30">
        <w:rPr>
          <w:rStyle w:val="A00"/>
          <w:rFonts w:ascii="Times New Roman" w:hAnsi="Times New Roman" w:cs="Times New Roman"/>
          <w:sz w:val="32"/>
          <w:szCs w:val="32"/>
          <w:lang w:val="en-US"/>
        </w:rPr>
        <w:t>. 1-3.</w:t>
      </w:r>
    </w:p>
    <w:p w14:paraId="46AE3157" w14:textId="77777777" w:rsidR="0025325F" w:rsidRDefault="0025325F" w:rsidP="002532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14:paraId="3FC67712" w14:textId="77777777" w:rsidR="00AB5573" w:rsidRPr="00AB5573" w:rsidRDefault="00AB5573" w:rsidP="00AB5573">
      <w:pPr>
        <w:jc w:val="both"/>
        <w:rPr>
          <w:sz w:val="32"/>
          <w:szCs w:val="32"/>
          <w:lang w:val="en-US"/>
        </w:rPr>
      </w:pPr>
    </w:p>
    <w:sectPr w:rsidR="00AB5573" w:rsidRPr="00AB5573" w:rsidSect="00F04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TIX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UnicodeM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05E2F"/>
    <w:multiLevelType w:val="hybridMultilevel"/>
    <w:tmpl w:val="EFFEA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401FC"/>
    <w:multiLevelType w:val="hybridMultilevel"/>
    <w:tmpl w:val="BA026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E1229"/>
    <w:multiLevelType w:val="hybridMultilevel"/>
    <w:tmpl w:val="AA82C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5A4145"/>
    <w:multiLevelType w:val="hybridMultilevel"/>
    <w:tmpl w:val="98CC6F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962CFB"/>
    <w:multiLevelType w:val="hybridMultilevel"/>
    <w:tmpl w:val="92A09C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8026FD"/>
    <w:multiLevelType w:val="hybridMultilevel"/>
    <w:tmpl w:val="97A29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5FB8"/>
    <w:rsid w:val="0006036B"/>
    <w:rsid w:val="000A7C55"/>
    <w:rsid w:val="001228F0"/>
    <w:rsid w:val="0013216D"/>
    <w:rsid w:val="0018053A"/>
    <w:rsid w:val="0025325F"/>
    <w:rsid w:val="002A4175"/>
    <w:rsid w:val="002B3D6E"/>
    <w:rsid w:val="002D4BE3"/>
    <w:rsid w:val="002E1739"/>
    <w:rsid w:val="00305E76"/>
    <w:rsid w:val="003154DF"/>
    <w:rsid w:val="0031790A"/>
    <w:rsid w:val="003B15DD"/>
    <w:rsid w:val="003D1E89"/>
    <w:rsid w:val="003D3446"/>
    <w:rsid w:val="00420C6B"/>
    <w:rsid w:val="004752C6"/>
    <w:rsid w:val="004F5FB8"/>
    <w:rsid w:val="005F0340"/>
    <w:rsid w:val="00695E74"/>
    <w:rsid w:val="00764F13"/>
    <w:rsid w:val="007D1836"/>
    <w:rsid w:val="00804DB1"/>
    <w:rsid w:val="008347A8"/>
    <w:rsid w:val="008A59BD"/>
    <w:rsid w:val="00954CC6"/>
    <w:rsid w:val="00A139A9"/>
    <w:rsid w:val="00A83454"/>
    <w:rsid w:val="00AB5573"/>
    <w:rsid w:val="00AB5FE5"/>
    <w:rsid w:val="00B545DF"/>
    <w:rsid w:val="00C455B7"/>
    <w:rsid w:val="00C816B6"/>
    <w:rsid w:val="00D1442B"/>
    <w:rsid w:val="00D77A3E"/>
    <w:rsid w:val="00E967D7"/>
    <w:rsid w:val="00EF34D0"/>
    <w:rsid w:val="00F04C0F"/>
    <w:rsid w:val="00FB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6D69F"/>
  <w15:docId w15:val="{3A62FCA4-0A7F-497C-B374-B2C2DFF71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4C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D6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25325F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25325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Pa1">
    <w:name w:val="Pa1"/>
    <w:basedOn w:val="a"/>
    <w:next w:val="a"/>
    <w:uiPriority w:val="99"/>
    <w:rsid w:val="0025325F"/>
    <w:pPr>
      <w:autoSpaceDE w:val="0"/>
      <w:autoSpaceDN w:val="0"/>
      <w:adjustRightInd w:val="0"/>
      <w:spacing w:after="0" w:line="201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2532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10">
    <w:name w:val="A1"/>
    <w:uiPriority w:val="99"/>
    <w:rsid w:val="0025325F"/>
    <w:rPr>
      <w:b/>
      <w:bCs/>
      <w:color w:val="F04E25"/>
      <w:sz w:val="32"/>
      <w:szCs w:val="32"/>
    </w:rPr>
  </w:style>
  <w:style w:type="character" w:styleId="a6">
    <w:name w:val="Emphasis"/>
    <w:basedOn w:val="a0"/>
    <w:uiPriority w:val="20"/>
    <w:qFormat/>
    <w:rsid w:val="0025325F"/>
    <w:rPr>
      <w:i/>
      <w:iCs/>
    </w:rPr>
  </w:style>
  <w:style w:type="character" w:customStyle="1" w:styleId="A00">
    <w:name w:val="A0"/>
    <w:uiPriority w:val="99"/>
    <w:rsid w:val="00695E74"/>
    <w:rPr>
      <w:rFonts w:cs="Myriad Pro"/>
      <w:color w:val="003D87"/>
      <w:sz w:val="16"/>
      <w:szCs w:val="16"/>
    </w:rPr>
  </w:style>
  <w:style w:type="character" w:customStyle="1" w:styleId="A40">
    <w:name w:val="A4"/>
    <w:uiPriority w:val="99"/>
    <w:rsid w:val="00695E74"/>
    <w:rPr>
      <w:rFonts w:cs="Myriad Pro"/>
      <w:b/>
      <w:bCs/>
      <w:color w:val="003D87"/>
      <w:sz w:val="36"/>
      <w:szCs w:val="36"/>
    </w:rPr>
  </w:style>
  <w:style w:type="character" w:customStyle="1" w:styleId="A50">
    <w:name w:val="A5"/>
    <w:uiPriority w:val="99"/>
    <w:rsid w:val="00695E74"/>
    <w:rPr>
      <w:rFonts w:cs="Myriad Pro"/>
      <w:b/>
      <w:bCs/>
      <w:color w:val="003D87"/>
      <w:sz w:val="22"/>
      <w:szCs w:val="22"/>
    </w:rPr>
  </w:style>
  <w:style w:type="character" w:customStyle="1" w:styleId="A60">
    <w:name w:val="A6"/>
    <w:uiPriority w:val="99"/>
    <w:rsid w:val="00695E74"/>
    <w:rPr>
      <w:rFonts w:cs="Myriad Pro"/>
      <w:b/>
      <w:bCs/>
      <w:color w:val="003D87"/>
      <w:sz w:val="12"/>
      <w:szCs w:val="12"/>
    </w:rPr>
  </w:style>
  <w:style w:type="character" w:customStyle="1" w:styleId="A7">
    <w:name w:val="A7"/>
    <w:uiPriority w:val="99"/>
    <w:rsid w:val="00695E74"/>
    <w:rPr>
      <w:rFonts w:cs="Cambria"/>
      <w:b/>
      <w:bCs/>
      <w:color w:val="8F1339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14</Pages>
  <Words>3770</Words>
  <Characters>21490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</dc:creator>
  <cp:keywords/>
  <dc:description/>
  <cp:lastModifiedBy>Моисеева Инна</cp:lastModifiedBy>
  <cp:revision>23</cp:revision>
  <dcterms:created xsi:type="dcterms:W3CDTF">2021-01-11T08:18:00Z</dcterms:created>
  <dcterms:modified xsi:type="dcterms:W3CDTF">2021-12-31T14:21:00Z</dcterms:modified>
</cp:coreProperties>
</file>